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E49A2D" w14:textId="77777777" w:rsidR="00C01318" w:rsidRDefault="00C01318">
      <w:pPr>
        <w:jc w:val="center"/>
      </w:pPr>
    </w:p>
    <w:p w14:paraId="6BFBA53C" w14:textId="16D34647" w:rsidR="00C01318" w:rsidRPr="0098109C" w:rsidRDefault="0098109C">
      <w:pPr>
        <w:jc w:val="center"/>
        <w:rPr>
          <w:rFonts w:ascii="Times New Roman" w:hAnsi="Times New Roman" w:cs="Times New Roman"/>
          <w:sz w:val="40"/>
          <w:szCs w:val="40"/>
        </w:rPr>
      </w:pPr>
      <w:r w:rsidRPr="0098109C">
        <w:rPr>
          <w:rFonts w:ascii="Times New Roman" w:hAnsi="Times New Roman" w:cs="Times New Roman"/>
          <w:sz w:val="40"/>
          <w:szCs w:val="40"/>
        </w:rPr>
        <w:t xml:space="preserve">City of El Segundo </w:t>
      </w:r>
    </w:p>
    <w:p w14:paraId="2FFED66D" w14:textId="11E76747" w:rsidR="00C01318" w:rsidRDefault="003C4837">
      <w:pPr>
        <w:jc w:val="center"/>
      </w:pPr>
      <w:r>
        <w:rPr>
          <w:rFonts w:ascii="Times New Roman" w:hAnsi="Times New Roman" w:cs="Times New Roman"/>
          <w:sz w:val="40"/>
          <w:szCs w:val="40"/>
        </w:rPr>
        <w:t>COVID-19 Emergency Recovery Plan</w:t>
      </w:r>
    </w:p>
    <w:p w14:paraId="5E74CF2A" w14:textId="77777777" w:rsidR="00C01318" w:rsidRDefault="00C01318">
      <w:pPr>
        <w:jc w:val="center"/>
      </w:pPr>
    </w:p>
    <w:p w14:paraId="51B71587" w14:textId="77777777" w:rsidR="0098109C" w:rsidRDefault="0098109C">
      <w:pPr>
        <w:jc w:val="center"/>
        <w:rPr>
          <w:rFonts w:ascii="Times New Roman" w:eastAsia="Times New Roman" w:hAnsi="Times New Roman" w:cs="Times New Roman"/>
          <w:sz w:val="40"/>
          <w:szCs w:val="40"/>
        </w:rPr>
      </w:pPr>
    </w:p>
    <w:p w14:paraId="77C1C5D7" w14:textId="77777777" w:rsidR="0098109C" w:rsidRDefault="0098109C">
      <w:pPr>
        <w:jc w:val="center"/>
        <w:rPr>
          <w:rFonts w:ascii="Times New Roman" w:eastAsia="Times New Roman" w:hAnsi="Times New Roman" w:cs="Times New Roman"/>
          <w:sz w:val="40"/>
          <w:szCs w:val="40"/>
        </w:rPr>
      </w:pPr>
    </w:p>
    <w:p w14:paraId="5FCFB53A" w14:textId="77777777" w:rsidR="0098109C" w:rsidRDefault="0098109C">
      <w:pPr>
        <w:jc w:val="center"/>
        <w:rPr>
          <w:rFonts w:ascii="Times New Roman" w:eastAsia="Times New Roman" w:hAnsi="Times New Roman" w:cs="Times New Roman"/>
          <w:sz w:val="40"/>
          <w:szCs w:val="40"/>
        </w:rPr>
      </w:pPr>
    </w:p>
    <w:p w14:paraId="3E68501B" w14:textId="77777777" w:rsidR="0098109C" w:rsidRDefault="0098109C">
      <w:pPr>
        <w:jc w:val="center"/>
        <w:rPr>
          <w:rFonts w:ascii="Times New Roman" w:eastAsia="Times New Roman" w:hAnsi="Times New Roman" w:cs="Times New Roman"/>
          <w:sz w:val="40"/>
          <w:szCs w:val="40"/>
        </w:rPr>
      </w:pPr>
    </w:p>
    <w:p w14:paraId="250155B2" w14:textId="3DE39ED0" w:rsidR="0098109C" w:rsidRDefault="000B2E3E">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14:anchorId="60506269" wp14:editId="35540334">
            <wp:extent cx="3196078" cy="31813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y Logo.gif"/>
                    <pic:cNvPicPr/>
                  </pic:nvPicPr>
                  <pic:blipFill>
                    <a:blip r:embed="rId8">
                      <a:extLst>
                        <a:ext uri="{28A0092B-C50C-407E-A947-70E740481C1C}">
                          <a14:useLocalDpi xmlns:a14="http://schemas.microsoft.com/office/drawing/2010/main" val="0"/>
                        </a:ext>
                      </a:extLst>
                    </a:blip>
                    <a:stretch>
                      <a:fillRect/>
                    </a:stretch>
                  </pic:blipFill>
                  <pic:spPr>
                    <a:xfrm>
                      <a:off x="0" y="0"/>
                      <a:ext cx="3207131" cy="3192352"/>
                    </a:xfrm>
                    <a:prstGeom prst="rect">
                      <a:avLst/>
                    </a:prstGeom>
                  </pic:spPr>
                </pic:pic>
              </a:graphicData>
            </a:graphic>
          </wp:inline>
        </w:drawing>
      </w:r>
    </w:p>
    <w:p w14:paraId="3F414A82" w14:textId="77777777" w:rsidR="0098109C" w:rsidRDefault="0098109C">
      <w:pPr>
        <w:jc w:val="center"/>
        <w:rPr>
          <w:rFonts w:ascii="Times New Roman" w:eastAsia="Times New Roman" w:hAnsi="Times New Roman" w:cs="Times New Roman"/>
          <w:sz w:val="40"/>
          <w:szCs w:val="40"/>
        </w:rPr>
      </w:pPr>
    </w:p>
    <w:p w14:paraId="46D42396" w14:textId="77777777" w:rsidR="0098109C" w:rsidRDefault="0098109C">
      <w:pPr>
        <w:jc w:val="center"/>
        <w:rPr>
          <w:rFonts w:ascii="Times New Roman" w:eastAsia="Times New Roman" w:hAnsi="Times New Roman" w:cs="Times New Roman"/>
          <w:sz w:val="40"/>
          <w:szCs w:val="40"/>
        </w:rPr>
      </w:pPr>
    </w:p>
    <w:p w14:paraId="0A46CAA7" w14:textId="77777777" w:rsidR="0098109C" w:rsidRDefault="0098109C">
      <w:pPr>
        <w:jc w:val="center"/>
        <w:rPr>
          <w:rFonts w:ascii="Times New Roman" w:eastAsia="Times New Roman" w:hAnsi="Times New Roman" w:cs="Times New Roman"/>
          <w:sz w:val="40"/>
          <w:szCs w:val="40"/>
        </w:rPr>
      </w:pPr>
    </w:p>
    <w:p w14:paraId="58D92236" w14:textId="77777777" w:rsidR="0098109C" w:rsidRDefault="0098109C">
      <w:pPr>
        <w:jc w:val="center"/>
        <w:rPr>
          <w:rFonts w:ascii="Times New Roman" w:eastAsia="Times New Roman" w:hAnsi="Times New Roman" w:cs="Times New Roman"/>
          <w:sz w:val="40"/>
          <w:szCs w:val="40"/>
        </w:rPr>
      </w:pPr>
    </w:p>
    <w:p w14:paraId="1D025EA4" w14:textId="77777777" w:rsidR="0098109C" w:rsidRDefault="0098109C">
      <w:pPr>
        <w:jc w:val="center"/>
        <w:rPr>
          <w:rFonts w:ascii="Times New Roman" w:eastAsia="Times New Roman" w:hAnsi="Times New Roman" w:cs="Times New Roman"/>
          <w:sz w:val="40"/>
          <w:szCs w:val="40"/>
        </w:rPr>
      </w:pPr>
    </w:p>
    <w:p w14:paraId="7EF57811" w14:textId="77777777" w:rsidR="0098109C" w:rsidRDefault="0098109C">
      <w:pPr>
        <w:jc w:val="center"/>
        <w:rPr>
          <w:rFonts w:ascii="Times New Roman" w:eastAsia="Times New Roman" w:hAnsi="Times New Roman" w:cs="Times New Roman"/>
          <w:sz w:val="40"/>
          <w:szCs w:val="40"/>
        </w:rPr>
      </w:pPr>
    </w:p>
    <w:p w14:paraId="423C679B" w14:textId="3C11F756" w:rsidR="00C01318" w:rsidRDefault="003C4837">
      <w:pPr>
        <w:jc w:val="center"/>
      </w:pPr>
      <w:r>
        <w:rPr>
          <w:rFonts w:ascii="Times New Roman" w:eastAsia="Times New Roman" w:hAnsi="Times New Roman" w:cs="Times New Roman"/>
          <w:sz w:val="40"/>
          <w:szCs w:val="40"/>
        </w:rPr>
        <w:t>May 2020</w:t>
      </w:r>
    </w:p>
    <w:p w14:paraId="225F8DFC" w14:textId="77777777" w:rsidR="00C01318" w:rsidRDefault="00C01318"/>
    <w:p w14:paraId="5D71FA6E" w14:textId="77777777" w:rsidR="00D52296" w:rsidRDefault="00D52296">
      <w:pPr>
        <w:rPr>
          <w:rFonts w:ascii="Times New Roman" w:eastAsia="Times New Roman" w:hAnsi="Times New Roman" w:cs="Times New Roman"/>
          <w:b/>
          <w:u w:val="single"/>
        </w:rPr>
      </w:pPr>
    </w:p>
    <w:p w14:paraId="5FE8D934" w14:textId="77777777" w:rsidR="00C01318" w:rsidRDefault="00270476">
      <w:pPr>
        <w:pStyle w:val="Heading1"/>
        <w:jc w:val="center"/>
      </w:pPr>
      <w:bookmarkStart w:id="0" w:name="_gjdgxs" w:colFirst="0" w:colLast="0"/>
      <w:bookmarkEnd w:id="0"/>
      <w:r>
        <w:rPr>
          <w:rFonts w:ascii="Times New Roman" w:eastAsia="Times New Roman" w:hAnsi="Times New Roman" w:cs="Times New Roman"/>
          <w:sz w:val="40"/>
          <w:szCs w:val="40"/>
        </w:rPr>
        <w:lastRenderedPageBreak/>
        <w:t xml:space="preserve">Table of Contents    </w:t>
      </w:r>
    </w:p>
    <w:p w14:paraId="02E18FC3" w14:textId="77777777" w:rsidR="00C01318" w:rsidRDefault="00C01318">
      <w:pPr>
        <w:spacing w:line="276" w:lineRule="auto"/>
      </w:pPr>
    </w:p>
    <w:p w14:paraId="2254E696" w14:textId="77777777" w:rsidR="00C01318" w:rsidRDefault="00270476">
      <w:pPr>
        <w:keepNext/>
        <w:keepLines/>
        <w:spacing w:before="240" w:line="259" w:lineRule="auto"/>
      </w:pPr>
      <w:r>
        <w:rPr>
          <w:rFonts w:ascii="Cambria" w:eastAsia="Cambria" w:hAnsi="Cambria" w:cs="Cambria"/>
          <w:color w:val="366091"/>
          <w:sz w:val="32"/>
          <w:szCs w:val="32"/>
        </w:rPr>
        <w:t>Table of Contents</w:t>
      </w:r>
    </w:p>
    <w:p w14:paraId="2E1ECB8F" w14:textId="0AF28109" w:rsidR="00C01318" w:rsidRPr="0057558C" w:rsidRDefault="00152BEF">
      <w:pPr>
        <w:tabs>
          <w:tab w:val="right" w:pos="10106"/>
        </w:tabs>
        <w:spacing w:after="100"/>
        <w:rPr>
          <w:rFonts w:ascii="Times New Roman" w:hAnsi="Times New Roman" w:cs="Times New Roman"/>
        </w:rPr>
      </w:pPr>
      <w:hyperlink w:anchor="_gjdgxs">
        <w:r w:rsidR="00270476" w:rsidRPr="0057558C">
          <w:rPr>
            <w:rFonts w:ascii="Times New Roman" w:hAnsi="Times New Roman" w:cs="Times New Roman"/>
          </w:rPr>
          <w:tab/>
        </w:r>
      </w:hyperlink>
      <w:hyperlink w:anchor="_Toc468378680"/>
    </w:p>
    <w:p w14:paraId="4818C51F" w14:textId="151FB105" w:rsidR="00585B6C" w:rsidRDefault="00585B6C">
      <w:pPr>
        <w:tabs>
          <w:tab w:val="right" w:pos="10106"/>
        </w:tabs>
        <w:spacing w:after="100"/>
        <w:rPr>
          <w:rFonts w:ascii="Times New Roman" w:eastAsia="Times New Roman" w:hAnsi="Times New Roman" w:cs="Times New Roman"/>
        </w:rPr>
      </w:pPr>
      <w:r>
        <w:rPr>
          <w:rFonts w:ascii="Times New Roman" w:hAnsi="Times New Roman" w:cs="Times New Roman"/>
        </w:rPr>
        <w:t>Vision Statement 2022</w:t>
      </w:r>
      <w:hyperlink w:anchor="_30j0zll"/>
      <w:r>
        <w:rPr>
          <w:rFonts w:ascii="Times New Roman" w:eastAsia="Times New Roman" w:hAnsi="Times New Roman" w:cs="Times New Roman"/>
        </w:rPr>
        <w:tab/>
        <w:t>2</w:t>
      </w:r>
    </w:p>
    <w:p w14:paraId="6B7F6C37" w14:textId="77777777" w:rsidR="00585B6C" w:rsidRDefault="00585B6C">
      <w:pPr>
        <w:tabs>
          <w:tab w:val="right" w:pos="10106"/>
        </w:tabs>
        <w:spacing w:after="100"/>
        <w:rPr>
          <w:rFonts w:ascii="Times New Roman" w:eastAsia="Times New Roman" w:hAnsi="Times New Roman" w:cs="Times New Roman"/>
        </w:rPr>
      </w:pPr>
    </w:p>
    <w:p w14:paraId="6E73E6DE" w14:textId="794F1FAF" w:rsidR="00C01318" w:rsidRPr="0057558C" w:rsidRDefault="0029545B">
      <w:pPr>
        <w:tabs>
          <w:tab w:val="right" w:pos="10106"/>
        </w:tabs>
        <w:spacing w:after="100"/>
        <w:rPr>
          <w:rFonts w:ascii="Times New Roman" w:hAnsi="Times New Roman" w:cs="Times New Roman"/>
        </w:rPr>
      </w:pPr>
      <w:r w:rsidRPr="0029545B">
        <w:rPr>
          <w:rFonts w:ascii="Times New Roman" w:hAnsi="Times New Roman" w:cs="Times New Roman"/>
        </w:rPr>
        <w:t>Introduction</w:t>
      </w:r>
      <w:hyperlink w:anchor="_30j0zll"/>
      <w:r w:rsidR="0054653C">
        <w:rPr>
          <w:rFonts w:ascii="Times New Roman" w:eastAsia="Times New Roman" w:hAnsi="Times New Roman" w:cs="Times New Roman"/>
        </w:rPr>
        <w:tab/>
        <w:t>2</w:t>
      </w:r>
      <w:hyperlink w:anchor="_30j0zll">
        <w:r w:rsidR="00270476" w:rsidRPr="0057558C">
          <w:rPr>
            <w:rFonts w:ascii="Times New Roman" w:hAnsi="Times New Roman" w:cs="Times New Roman"/>
          </w:rPr>
          <w:tab/>
        </w:r>
      </w:hyperlink>
      <w:hyperlink w:anchor="_Toc468378681"/>
    </w:p>
    <w:p w14:paraId="22659C4B" w14:textId="5A45297C" w:rsidR="00C01318" w:rsidRPr="0057558C" w:rsidRDefault="00585B6C" w:rsidP="0029545B">
      <w:pPr>
        <w:tabs>
          <w:tab w:val="right" w:pos="10106"/>
        </w:tabs>
        <w:spacing w:after="100" w:line="259" w:lineRule="auto"/>
        <w:rPr>
          <w:rFonts w:ascii="Times New Roman" w:hAnsi="Times New Roman" w:cs="Times New Roman"/>
        </w:rPr>
      </w:pPr>
      <w:r>
        <w:rPr>
          <w:rFonts w:ascii="Times New Roman" w:hAnsi="Times New Roman" w:cs="Times New Roman"/>
        </w:rPr>
        <w:t>Strategic Goals</w:t>
      </w:r>
      <w:hyperlink w:anchor="_tyjcwt"/>
      <w:r w:rsidR="0054653C">
        <w:rPr>
          <w:rFonts w:ascii="Times New Roman" w:eastAsia="Times New Roman" w:hAnsi="Times New Roman" w:cs="Times New Roman"/>
        </w:rPr>
        <w:tab/>
        <w:t>3</w:t>
      </w:r>
      <w:hyperlink w:anchor="_tyjcwt">
        <w:r w:rsidR="00270476" w:rsidRPr="0057558C">
          <w:rPr>
            <w:rFonts w:ascii="Times New Roman" w:eastAsia="Calibri" w:hAnsi="Times New Roman" w:cs="Times New Roman"/>
          </w:rPr>
          <w:tab/>
        </w:r>
      </w:hyperlink>
      <w:hyperlink w:anchor="_Toc468378685"/>
    </w:p>
    <w:p w14:paraId="2F29A9C3" w14:textId="7BE2C6E4" w:rsidR="00C01318" w:rsidRPr="0057558C" w:rsidRDefault="00585B6C" w:rsidP="0029545B">
      <w:pPr>
        <w:tabs>
          <w:tab w:val="right" w:pos="10106"/>
        </w:tabs>
        <w:spacing w:after="100" w:line="259" w:lineRule="auto"/>
        <w:rPr>
          <w:rFonts w:ascii="Times New Roman" w:hAnsi="Times New Roman" w:cs="Times New Roman"/>
        </w:rPr>
      </w:pPr>
      <w:r>
        <w:rPr>
          <w:rFonts w:ascii="Times New Roman" w:hAnsi="Times New Roman" w:cs="Times New Roman"/>
        </w:rPr>
        <w:t>Best Practices</w:t>
      </w:r>
      <w:hyperlink w:anchor="_3dy6vkm"/>
      <w:r w:rsidR="0054653C">
        <w:rPr>
          <w:rFonts w:ascii="Times New Roman" w:eastAsia="Times New Roman" w:hAnsi="Times New Roman" w:cs="Times New Roman"/>
        </w:rPr>
        <w:tab/>
      </w:r>
      <w:r>
        <w:rPr>
          <w:rFonts w:ascii="Times New Roman" w:eastAsia="Times New Roman" w:hAnsi="Times New Roman" w:cs="Times New Roman"/>
        </w:rPr>
        <w:t>3</w:t>
      </w:r>
      <w:hyperlink w:anchor="_3dy6vkm">
        <w:r w:rsidR="00270476" w:rsidRPr="0057558C">
          <w:rPr>
            <w:rFonts w:ascii="Times New Roman" w:eastAsia="Calibri" w:hAnsi="Times New Roman" w:cs="Times New Roman"/>
          </w:rPr>
          <w:tab/>
        </w:r>
      </w:hyperlink>
      <w:hyperlink w:anchor="_Toc468378686"/>
    </w:p>
    <w:p w14:paraId="1518281B" w14:textId="5977361B" w:rsidR="00C01318" w:rsidRPr="0057558C" w:rsidRDefault="00585B6C" w:rsidP="007415E0">
      <w:pPr>
        <w:tabs>
          <w:tab w:val="right" w:pos="10106"/>
        </w:tabs>
        <w:spacing w:after="100" w:line="259" w:lineRule="auto"/>
        <w:rPr>
          <w:rFonts w:ascii="Times New Roman" w:hAnsi="Times New Roman" w:cs="Times New Roman"/>
        </w:rPr>
      </w:pPr>
      <w:r>
        <w:rPr>
          <w:rFonts w:ascii="Times New Roman" w:hAnsi="Times New Roman" w:cs="Times New Roman"/>
        </w:rPr>
        <w:t>The Pillars</w:t>
      </w:r>
      <w:hyperlink w:anchor="_4d34og8"/>
      <w:r w:rsidR="0054653C">
        <w:rPr>
          <w:rFonts w:ascii="Times New Roman" w:eastAsia="Times New Roman" w:hAnsi="Times New Roman" w:cs="Times New Roman"/>
        </w:rPr>
        <w:tab/>
      </w:r>
      <w:r>
        <w:rPr>
          <w:rFonts w:ascii="Times New Roman" w:eastAsia="Times New Roman" w:hAnsi="Times New Roman" w:cs="Times New Roman"/>
        </w:rPr>
        <w:t>4</w:t>
      </w:r>
      <w:r w:rsidR="00270476" w:rsidRPr="0057558C">
        <w:rPr>
          <w:rFonts w:ascii="Times New Roman" w:eastAsia="Calibri" w:hAnsi="Times New Roman" w:cs="Times New Roman"/>
        </w:rPr>
        <w:tab/>
      </w:r>
      <w:hyperlink w:anchor="_Toc468378688"/>
    </w:p>
    <w:p w14:paraId="5AC75692" w14:textId="78530231" w:rsidR="00C01318" w:rsidRPr="0057558C" w:rsidRDefault="00585B6C">
      <w:pPr>
        <w:tabs>
          <w:tab w:val="right" w:pos="10106"/>
        </w:tabs>
        <w:spacing w:after="100"/>
        <w:rPr>
          <w:rFonts w:ascii="Times New Roman" w:hAnsi="Times New Roman" w:cs="Times New Roman"/>
        </w:rPr>
      </w:pPr>
      <w:r>
        <w:rPr>
          <w:rFonts w:ascii="Times New Roman" w:hAnsi="Times New Roman" w:cs="Times New Roman"/>
        </w:rPr>
        <w:t>Organization</w:t>
      </w:r>
      <w:hyperlink w:anchor="_2s8eyo1"/>
      <w:r w:rsidR="0054653C">
        <w:rPr>
          <w:rFonts w:ascii="Times New Roman" w:eastAsia="Times New Roman" w:hAnsi="Times New Roman" w:cs="Times New Roman"/>
        </w:rPr>
        <w:tab/>
      </w:r>
      <w:r>
        <w:rPr>
          <w:rFonts w:ascii="Times New Roman" w:eastAsia="Times New Roman" w:hAnsi="Times New Roman" w:cs="Times New Roman"/>
        </w:rPr>
        <w:t>6</w:t>
      </w:r>
      <w:hyperlink w:anchor="_2s8eyo1">
        <w:r w:rsidR="00270476" w:rsidRPr="0057558C">
          <w:rPr>
            <w:rFonts w:ascii="Times New Roman" w:hAnsi="Times New Roman" w:cs="Times New Roman"/>
          </w:rPr>
          <w:tab/>
        </w:r>
      </w:hyperlink>
      <w:hyperlink w:anchor="_Toc468378689"/>
    </w:p>
    <w:p w14:paraId="798E9ED7" w14:textId="454FD1A0" w:rsidR="007415E0" w:rsidRDefault="00585B6C">
      <w:pPr>
        <w:tabs>
          <w:tab w:val="right" w:pos="10106"/>
        </w:tabs>
        <w:spacing w:after="100"/>
        <w:rPr>
          <w:rFonts w:ascii="Times New Roman" w:eastAsia="Times New Roman" w:hAnsi="Times New Roman" w:cs="Times New Roman"/>
        </w:rPr>
      </w:pPr>
      <w:r>
        <w:rPr>
          <w:rFonts w:ascii="Times New Roman" w:hAnsi="Times New Roman" w:cs="Times New Roman"/>
        </w:rPr>
        <w:t>Concept of Operations</w:t>
      </w:r>
      <w:hyperlink w:anchor="_30j0zll"/>
      <w:r>
        <w:rPr>
          <w:rFonts w:ascii="Times New Roman" w:eastAsia="Times New Roman" w:hAnsi="Times New Roman" w:cs="Times New Roman"/>
        </w:rPr>
        <w:tab/>
        <w:t>6</w:t>
      </w:r>
    </w:p>
    <w:p w14:paraId="6F709E88" w14:textId="77777777" w:rsidR="007415E0" w:rsidRDefault="007415E0">
      <w:pPr>
        <w:tabs>
          <w:tab w:val="right" w:pos="10106"/>
        </w:tabs>
        <w:spacing w:after="100"/>
        <w:rPr>
          <w:rFonts w:ascii="Times New Roman" w:eastAsia="Times New Roman" w:hAnsi="Times New Roman" w:cs="Times New Roman"/>
        </w:rPr>
      </w:pPr>
    </w:p>
    <w:p w14:paraId="4E7EAE22" w14:textId="05ACCDBD" w:rsidR="007415E0" w:rsidRDefault="00585B6C">
      <w:pPr>
        <w:tabs>
          <w:tab w:val="right" w:pos="10106"/>
        </w:tabs>
        <w:spacing w:after="100"/>
        <w:rPr>
          <w:rFonts w:ascii="Times New Roman" w:eastAsia="Times New Roman" w:hAnsi="Times New Roman" w:cs="Times New Roman"/>
        </w:rPr>
      </w:pPr>
      <w:r>
        <w:rPr>
          <w:rFonts w:ascii="Times New Roman" w:hAnsi="Times New Roman" w:cs="Times New Roman"/>
        </w:rPr>
        <w:t>Timeframe</w:t>
      </w:r>
      <w:hyperlink w:anchor="_30j0zll"/>
      <w:r>
        <w:rPr>
          <w:rFonts w:ascii="Times New Roman" w:eastAsia="Times New Roman" w:hAnsi="Times New Roman" w:cs="Times New Roman"/>
        </w:rPr>
        <w:tab/>
        <w:t>8</w:t>
      </w:r>
    </w:p>
    <w:p w14:paraId="75596B7B" w14:textId="77777777" w:rsidR="00585B6C" w:rsidRDefault="00585B6C">
      <w:pPr>
        <w:tabs>
          <w:tab w:val="right" w:pos="10106"/>
        </w:tabs>
        <w:spacing w:after="100"/>
        <w:rPr>
          <w:rFonts w:ascii="Times New Roman" w:hAnsi="Times New Roman" w:cs="Times New Roman"/>
        </w:rPr>
      </w:pPr>
    </w:p>
    <w:p w14:paraId="6CEB2963" w14:textId="4298B921" w:rsidR="007415E0" w:rsidRDefault="00585B6C">
      <w:pPr>
        <w:tabs>
          <w:tab w:val="right" w:pos="10106"/>
        </w:tabs>
        <w:spacing w:after="100"/>
        <w:rPr>
          <w:rFonts w:ascii="Times New Roman" w:eastAsia="Times New Roman" w:hAnsi="Times New Roman" w:cs="Times New Roman"/>
        </w:rPr>
      </w:pPr>
      <w:r>
        <w:rPr>
          <w:rFonts w:ascii="Times New Roman" w:hAnsi="Times New Roman" w:cs="Times New Roman"/>
        </w:rPr>
        <w:t>Conclusion</w:t>
      </w:r>
      <w:hyperlink w:anchor="_30j0zll"/>
      <w:r>
        <w:rPr>
          <w:rFonts w:ascii="Times New Roman" w:eastAsia="Times New Roman" w:hAnsi="Times New Roman" w:cs="Times New Roman"/>
        </w:rPr>
        <w:tab/>
        <w:t>10</w:t>
      </w:r>
    </w:p>
    <w:p w14:paraId="32EF2FF7" w14:textId="547DCF82" w:rsidR="00C01318" w:rsidRPr="0057558C" w:rsidRDefault="0054653C">
      <w:pPr>
        <w:tabs>
          <w:tab w:val="right" w:pos="10106"/>
        </w:tabs>
        <w:spacing w:after="100"/>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w:anchor="_2jxsxqh">
        <w:r w:rsidR="00270476" w:rsidRPr="0057558C">
          <w:rPr>
            <w:rFonts w:ascii="Times New Roman" w:hAnsi="Times New Roman" w:cs="Times New Roman"/>
          </w:rPr>
          <w:tab/>
        </w:r>
      </w:hyperlink>
      <w:hyperlink w:anchor="_Toc468378697"/>
    </w:p>
    <w:p w14:paraId="1D0FD632" w14:textId="144CE0D5" w:rsidR="00C01318" w:rsidRPr="0057558C" w:rsidRDefault="00152BEF">
      <w:pPr>
        <w:tabs>
          <w:tab w:val="right" w:pos="10106"/>
        </w:tabs>
        <w:spacing w:after="100" w:line="259" w:lineRule="auto"/>
        <w:ind w:left="220"/>
        <w:rPr>
          <w:rFonts w:ascii="Times New Roman" w:hAnsi="Times New Roman" w:cs="Times New Roman"/>
        </w:rPr>
      </w:pPr>
      <w:hyperlink w:anchor="_z337ya">
        <w:r w:rsidR="00270476" w:rsidRPr="0057558C">
          <w:rPr>
            <w:rFonts w:ascii="Times New Roman" w:eastAsia="Calibri" w:hAnsi="Times New Roman" w:cs="Times New Roman"/>
          </w:rPr>
          <w:tab/>
        </w:r>
      </w:hyperlink>
      <w:hyperlink w:anchor="_Toc468378698"/>
    </w:p>
    <w:p w14:paraId="66096481" w14:textId="77777777" w:rsidR="0057558C" w:rsidRDefault="0057558C">
      <w:pPr>
        <w:tabs>
          <w:tab w:val="right" w:pos="10106"/>
        </w:tabs>
        <w:spacing w:after="100" w:line="259" w:lineRule="auto"/>
        <w:ind w:left="220"/>
        <w:rPr>
          <w:rFonts w:ascii="Times New Roman" w:hAnsi="Times New Roman" w:cs="Times New Roman"/>
        </w:rPr>
      </w:pPr>
    </w:p>
    <w:p w14:paraId="347E03C0" w14:textId="77777777" w:rsidR="0057558C" w:rsidRDefault="0057558C" w:rsidP="0054653C">
      <w:pPr>
        <w:tabs>
          <w:tab w:val="right" w:pos="10106"/>
        </w:tabs>
        <w:spacing w:after="100" w:line="259" w:lineRule="auto"/>
        <w:rPr>
          <w:rFonts w:ascii="Times New Roman" w:hAnsi="Times New Roman" w:cs="Times New Roman"/>
        </w:rPr>
      </w:pPr>
    </w:p>
    <w:p w14:paraId="2C5DDF52" w14:textId="77777777" w:rsidR="0054653C" w:rsidRDefault="0054653C" w:rsidP="0054653C">
      <w:pPr>
        <w:tabs>
          <w:tab w:val="right" w:pos="10106"/>
        </w:tabs>
        <w:spacing w:after="100" w:line="259" w:lineRule="auto"/>
        <w:rPr>
          <w:rFonts w:ascii="Times New Roman" w:hAnsi="Times New Roman" w:cs="Times New Roman"/>
        </w:rPr>
      </w:pPr>
    </w:p>
    <w:p w14:paraId="0B349C59" w14:textId="2D0A1497" w:rsidR="00C01318" w:rsidRPr="0057558C" w:rsidRDefault="00152BEF">
      <w:pPr>
        <w:tabs>
          <w:tab w:val="right" w:pos="10106"/>
        </w:tabs>
        <w:spacing w:after="100" w:line="259" w:lineRule="auto"/>
        <w:ind w:left="220"/>
        <w:rPr>
          <w:rFonts w:ascii="Times New Roman" w:hAnsi="Times New Roman" w:cs="Times New Roman"/>
        </w:rPr>
      </w:pPr>
      <w:hyperlink w:anchor="_2bn6wsx">
        <w:r w:rsidR="00270476" w:rsidRPr="0057558C">
          <w:rPr>
            <w:rFonts w:ascii="Times New Roman" w:eastAsia="Calibri" w:hAnsi="Times New Roman" w:cs="Times New Roman"/>
          </w:rPr>
          <w:tab/>
        </w:r>
      </w:hyperlink>
      <w:hyperlink w:anchor="_Toc468378705"/>
    </w:p>
    <w:p w14:paraId="7C5EAE9A" w14:textId="77777777" w:rsidR="00C01318" w:rsidRPr="0057558C" w:rsidRDefault="00152BEF">
      <w:pPr>
        <w:rPr>
          <w:rFonts w:ascii="Times New Roman" w:hAnsi="Times New Roman" w:cs="Times New Roman"/>
        </w:rPr>
      </w:pPr>
      <w:hyperlink w:anchor="_Toc468378705"/>
    </w:p>
    <w:p w14:paraId="575D484D" w14:textId="77777777" w:rsidR="00C01318" w:rsidRPr="0057558C" w:rsidRDefault="00152BEF">
      <w:pPr>
        <w:spacing w:line="276" w:lineRule="auto"/>
        <w:rPr>
          <w:rFonts w:ascii="Times New Roman" w:hAnsi="Times New Roman" w:cs="Times New Roman"/>
        </w:rPr>
      </w:pPr>
      <w:hyperlink w:anchor="_Toc468378705"/>
    </w:p>
    <w:p w14:paraId="6D175E79" w14:textId="64DECD56" w:rsidR="00C01318" w:rsidRDefault="00152BEF" w:rsidP="000F3C2F">
      <w:pPr>
        <w:spacing w:line="276" w:lineRule="auto"/>
      </w:pPr>
      <w:hyperlink w:anchor="_Toc468378705"/>
      <w:hyperlink w:anchor="_Toc468378705"/>
    </w:p>
    <w:p w14:paraId="3C29C70E" w14:textId="4C0FDEF4" w:rsidR="005917FB" w:rsidRDefault="005917FB" w:rsidP="005917FB">
      <w:pPr>
        <w:pStyle w:val="Heading1"/>
        <w:jc w:val="center"/>
      </w:pPr>
      <w:bookmarkStart w:id="1" w:name="_30j0zll" w:colFirst="0" w:colLast="0"/>
      <w:bookmarkEnd w:id="1"/>
      <w:r>
        <w:rPr>
          <w:rFonts w:ascii="Times New Roman" w:eastAsia="Times New Roman" w:hAnsi="Times New Roman" w:cs="Times New Roman"/>
          <w:sz w:val="40"/>
          <w:szCs w:val="40"/>
        </w:rPr>
        <w:lastRenderedPageBreak/>
        <w:t>Vision Statement 202</w:t>
      </w:r>
      <w:r w:rsidR="00681B90">
        <w:rPr>
          <w:rFonts w:ascii="Times New Roman" w:eastAsia="Times New Roman" w:hAnsi="Times New Roman" w:cs="Times New Roman"/>
          <w:sz w:val="40"/>
          <w:szCs w:val="40"/>
        </w:rPr>
        <w:t>2</w:t>
      </w:r>
      <w:r>
        <w:rPr>
          <w:rFonts w:ascii="Times New Roman" w:eastAsia="Times New Roman" w:hAnsi="Times New Roman" w:cs="Times New Roman"/>
          <w:sz w:val="40"/>
          <w:szCs w:val="40"/>
        </w:rPr>
        <w:t xml:space="preserve"> </w:t>
      </w:r>
    </w:p>
    <w:p w14:paraId="29C63D7A" w14:textId="77777777" w:rsidR="005917FB" w:rsidRDefault="005917FB" w:rsidP="005917FB">
      <w:pPr>
        <w:ind w:firstLine="720"/>
      </w:pPr>
    </w:p>
    <w:p w14:paraId="7C47DBCF" w14:textId="36B9773B" w:rsidR="00B12A9E" w:rsidRDefault="00681B90" w:rsidP="005917FB">
      <w:pPr>
        <w:ind w:firstLine="720"/>
        <w:jc w:val="both"/>
        <w:rPr>
          <w:rFonts w:ascii="Times New Roman" w:eastAsia="Times New Roman" w:hAnsi="Times New Roman" w:cs="Times New Roman"/>
        </w:rPr>
      </w:pPr>
      <w:r>
        <w:rPr>
          <w:rFonts w:ascii="Times New Roman" w:eastAsia="Times New Roman" w:hAnsi="Times New Roman" w:cs="Times New Roman"/>
        </w:rPr>
        <w:t xml:space="preserve">Two years after the global pandemic COVID-19, social distancing is still a required necessity. On a sunny day, El Segundo residents and residents from across the South Bay and West LA flock to thriving El Segundo. </w:t>
      </w:r>
      <w:r w:rsidR="00B12A9E">
        <w:rPr>
          <w:rFonts w:ascii="Times New Roman" w:eastAsia="Times New Roman" w:hAnsi="Times New Roman" w:cs="Times New Roman"/>
        </w:rPr>
        <w:t xml:space="preserve">These patrons are enjoying the downtown promenade that was built as a means to allow the restaurants and retailers to expand outside the confines of their walls and serve customers in the </w:t>
      </w:r>
      <w:r w:rsidR="008E3852">
        <w:rPr>
          <w:rFonts w:ascii="Times New Roman" w:eastAsia="Times New Roman" w:hAnsi="Times New Roman" w:cs="Times New Roman"/>
        </w:rPr>
        <w:t>S</w:t>
      </w:r>
      <w:r w:rsidR="00B12A9E">
        <w:rPr>
          <w:rFonts w:ascii="Times New Roman" w:eastAsia="Times New Roman" w:hAnsi="Times New Roman" w:cs="Times New Roman"/>
        </w:rPr>
        <w:t xml:space="preserve">outhern California sunshine.  </w:t>
      </w:r>
    </w:p>
    <w:p w14:paraId="19FAB804" w14:textId="35A3618E" w:rsidR="005917FB" w:rsidRDefault="00B12A9E" w:rsidP="005917FB">
      <w:pPr>
        <w:ind w:firstLine="720"/>
        <w:jc w:val="both"/>
        <w:rPr>
          <w:rFonts w:ascii="Times New Roman" w:eastAsia="Times New Roman" w:hAnsi="Times New Roman" w:cs="Times New Roman"/>
        </w:rPr>
      </w:pPr>
      <w:r>
        <w:rPr>
          <w:rFonts w:ascii="Times New Roman" w:eastAsia="Times New Roman" w:hAnsi="Times New Roman" w:cs="Times New Roman"/>
        </w:rPr>
        <w:t xml:space="preserve">It was </w:t>
      </w:r>
      <w:r w:rsidR="00681B90">
        <w:rPr>
          <w:rFonts w:ascii="Times New Roman" w:eastAsia="Times New Roman" w:hAnsi="Times New Roman" w:cs="Times New Roman"/>
        </w:rPr>
        <w:t xml:space="preserve">El Segundo’s quick actions </w:t>
      </w:r>
      <w:r w:rsidR="008E3852">
        <w:rPr>
          <w:rFonts w:ascii="Times New Roman" w:eastAsia="Times New Roman" w:hAnsi="Times New Roman" w:cs="Times New Roman"/>
        </w:rPr>
        <w:t>with a focused sense</w:t>
      </w:r>
      <w:r w:rsidR="00681B90">
        <w:rPr>
          <w:rFonts w:ascii="Times New Roman" w:eastAsia="Times New Roman" w:hAnsi="Times New Roman" w:cs="Times New Roman"/>
        </w:rPr>
        <w:t xml:space="preserve"> of urgency to provide </w:t>
      </w:r>
      <w:r w:rsidR="008E3852">
        <w:rPr>
          <w:rFonts w:ascii="Times New Roman" w:eastAsia="Times New Roman" w:hAnsi="Times New Roman" w:cs="Times New Roman"/>
        </w:rPr>
        <w:t xml:space="preserve">aggressive support to its </w:t>
      </w:r>
      <w:r w:rsidR="00681B90">
        <w:rPr>
          <w:rFonts w:ascii="Times New Roman" w:eastAsia="Times New Roman" w:hAnsi="Times New Roman" w:cs="Times New Roman"/>
        </w:rPr>
        <w:t xml:space="preserve">businesses and citizens. While other </w:t>
      </w:r>
      <w:r w:rsidR="00E01ABF">
        <w:rPr>
          <w:rFonts w:ascii="Times New Roman" w:eastAsia="Times New Roman" w:hAnsi="Times New Roman" w:cs="Times New Roman"/>
        </w:rPr>
        <w:t xml:space="preserve">cities floundered with indecision and was timid about implementing creative programs to recover and develop the economy, El Segundo experienced a different result. El Segundo’s creative implementation of </w:t>
      </w:r>
      <w:r w:rsidR="00E01ABF" w:rsidRPr="00E01ABF">
        <w:rPr>
          <w:rFonts w:ascii="Times New Roman" w:eastAsia="Times New Roman" w:hAnsi="Times New Roman" w:cs="Times New Roman"/>
          <w:i/>
          <w:iCs/>
        </w:rPr>
        <w:t>Reserve Your Safety</w:t>
      </w:r>
      <w:r w:rsidR="00E01ABF">
        <w:rPr>
          <w:rFonts w:ascii="Times New Roman" w:eastAsia="Times New Roman" w:hAnsi="Times New Roman" w:cs="Times New Roman"/>
        </w:rPr>
        <w:t xml:space="preserve"> program where businesses across the city </w:t>
      </w:r>
      <w:r w:rsidR="008779D2">
        <w:rPr>
          <w:rFonts w:ascii="Times New Roman" w:eastAsia="Times New Roman" w:hAnsi="Times New Roman" w:cs="Times New Roman"/>
        </w:rPr>
        <w:t xml:space="preserve">implemented appointment times from everything from shopping to eating at restaurants. This minimized the amount of people in any one establishment at the same time, making it safer for the patrons. El Segundo also implemented </w:t>
      </w:r>
      <w:r w:rsidR="008779D2" w:rsidRPr="008779D2">
        <w:rPr>
          <w:rFonts w:ascii="Times New Roman" w:eastAsia="Times New Roman" w:hAnsi="Times New Roman" w:cs="Times New Roman"/>
          <w:i/>
          <w:iCs/>
        </w:rPr>
        <w:t>COVID Clean</w:t>
      </w:r>
      <w:r w:rsidR="008779D2">
        <w:rPr>
          <w:rFonts w:ascii="Times New Roman" w:eastAsia="Times New Roman" w:hAnsi="Times New Roman" w:cs="Times New Roman"/>
        </w:rPr>
        <w:t xml:space="preserve"> </w:t>
      </w:r>
      <w:r w:rsidR="008E3852">
        <w:rPr>
          <w:rFonts w:ascii="Times New Roman" w:eastAsia="Times New Roman" w:hAnsi="Times New Roman" w:cs="Times New Roman"/>
        </w:rPr>
        <w:t xml:space="preserve">program </w:t>
      </w:r>
      <w:r w:rsidR="008779D2">
        <w:rPr>
          <w:rFonts w:ascii="Times New Roman" w:eastAsia="Times New Roman" w:hAnsi="Times New Roman" w:cs="Times New Roman"/>
        </w:rPr>
        <w:t>where businesses participated in stringent cleaning and disinfectant procedures which attracted customers seeking health</w:t>
      </w:r>
      <w:r w:rsidR="008E3852">
        <w:rPr>
          <w:rFonts w:ascii="Times New Roman" w:eastAsia="Times New Roman" w:hAnsi="Times New Roman" w:cs="Times New Roman"/>
        </w:rPr>
        <w:t>y</w:t>
      </w:r>
      <w:r w:rsidR="008779D2">
        <w:rPr>
          <w:rFonts w:ascii="Times New Roman" w:eastAsia="Times New Roman" w:hAnsi="Times New Roman" w:cs="Times New Roman"/>
        </w:rPr>
        <w:t xml:space="preserve"> environments that made them feel safe. </w:t>
      </w:r>
    </w:p>
    <w:p w14:paraId="1AEFC971" w14:textId="03E24AFA" w:rsidR="00E94297" w:rsidRDefault="008779D2" w:rsidP="005917FB">
      <w:pPr>
        <w:ind w:firstLine="720"/>
        <w:jc w:val="both"/>
        <w:rPr>
          <w:rFonts w:ascii="Times New Roman" w:eastAsia="Times New Roman" w:hAnsi="Times New Roman" w:cs="Times New Roman"/>
        </w:rPr>
      </w:pPr>
      <w:r>
        <w:rPr>
          <w:rFonts w:ascii="Times New Roman" w:eastAsia="Times New Roman" w:hAnsi="Times New Roman" w:cs="Times New Roman"/>
        </w:rPr>
        <w:t xml:space="preserve">El Segundo was successful at implementing a business preservation program that provided low interest loans and grants to affected businesses that enabled hundreds of businesses that would have closed to persevere through the challenging time. </w:t>
      </w:r>
      <w:r w:rsidR="008601F8">
        <w:rPr>
          <w:rFonts w:ascii="Times New Roman" w:eastAsia="Times New Roman" w:hAnsi="Times New Roman" w:cs="Times New Roman"/>
        </w:rPr>
        <w:t xml:space="preserve">These </w:t>
      </w:r>
      <w:r w:rsidR="008E3852">
        <w:rPr>
          <w:rFonts w:ascii="Times New Roman" w:eastAsia="Times New Roman" w:hAnsi="Times New Roman" w:cs="Times New Roman"/>
        </w:rPr>
        <w:t xml:space="preserve">measures </w:t>
      </w:r>
      <w:r w:rsidR="008601F8">
        <w:rPr>
          <w:rFonts w:ascii="Times New Roman" w:eastAsia="Times New Roman" w:hAnsi="Times New Roman" w:cs="Times New Roman"/>
        </w:rPr>
        <w:t>kept businesses</w:t>
      </w:r>
      <w:r>
        <w:rPr>
          <w:rFonts w:ascii="Times New Roman" w:eastAsia="Times New Roman" w:hAnsi="Times New Roman" w:cs="Times New Roman"/>
        </w:rPr>
        <w:t xml:space="preserve"> </w:t>
      </w:r>
      <w:r w:rsidR="008601F8">
        <w:rPr>
          <w:rFonts w:ascii="Times New Roman" w:eastAsia="Times New Roman" w:hAnsi="Times New Roman" w:cs="Times New Roman"/>
        </w:rPr>
        <w:t>functioning,</w:t>
      </w:r>
      <w:r w:rsidR="008F51A6">
        <w:rPr>
          <w:rFonts w:ascii="Times New Roman" w:eastAsia="Times New Roman" w:hAnsi="Times New Roman" w:cs="Times New Roman"/>
        </w:rPr>
        <w:t xml:space="preserve"> and people employed which ultimately replenished the funds used for the loan program through sales tax and tenant occupancy tax due to hotels, retail, and restaurants reimagined for </w:t>
      </w:r>
      <w:r w:rsidR="00E94297">
        <w:rPr>
          <w:rFonts w:ascii="Times New Roman" w:eastAsia="Times New Roman" w:hAnsi="Times New Roman" w:cs="Times New Roman"/>
        </w:rPr>
        <w:t xml:space="preserve">the provision of </w:t>
      </w:r>
      <w:r w:rsidR="008F51A6">
        <w:rPr>
          <w:rFonts w:ascii="Times New Roman" w:eastAsia="Times New Roman" w:hAnsi="Times New Roman" w:cs="Times New Roman"/>
        </w:rPr>
        <w:t>safe and healthy</w:t>
      </w:r>
      <w:r w:rsidR="00E94297">
        <w:rPr>
          <w:rFonts w:ascii="Times New Roman" w:eastAsia="Times New Roman" w:hAnsi="Times New Roman" w:cs="Times New Roman"/>
        </w:rPr>
        <w:t xml:space="preserve"> amenities.</w:t>
      </w:r>
    </w:p>
    <w:p w14:paraId="2A467346" w14:textId="23093E0A" w:rsidR="008779D2" w:rsidRDefault="00E94297" w:rsidP="005917FB">
      <w:pPr>
        <w:ind w:firstLine="720"/>
        <w:jc w:val="both"/>
        <w:rPr>
          <w:rFonts w:ascii="Times New Roman" w:eastAsia="Times New Roman" w:hAnsi="Times New Roman" w:cs="Times New Roman"/>
        </w:rPr>
      </w:pPr>
      <w:r>
        <w:rPr>
          <w:rFonts w:ascii="Times New Roman" w:eastAsia="Times New Roman" w:hAnsi="Times New Roman" w:cs="Times New Roman"/>
        </w:rPr>
        <w:t>El Segundo responded quickly</w:t>
      </w:r>
      <w:r w:rsidR="008E3852">
        <w:rPr>
          <w:rFonts w:ascii="Times New Roman" w:eastAsia="Times New Roman" w:hAnsi="Times New Roman" w:cs="Times New Roman"/>
        </w:rPr>
        <w:t>, creatively,</w:t>
      </w:r>
      <w:r>
        <w:rPr>
          <w:rFonts w:ascii="Times New Roman" w:eastAsia="Times New Roman" w:hAnsi="Times New Roman" w:cs="Times New Roman"/>
        </w:rPr>
        <w:t xml:space="preserve"> and </w:t>
      </w:r>
      <w:r w:rsidR="008E3852">
        <w:rPr>
          <w:rFonts w:ascii="Times New Roman" w:eastAsia="Times New Roman" w:hAnsi="Times New Roman" w:cs="Times New Roman"/>
        </w:rPr>
        <w:t xml:space="preserve">utilized </w:t>
      </w:r>
      <w:r>
        <w:rPr>
          <w:rFonts w:ascii="Times New Roman" w:eastAsia="Times New Roman" w:hAnsi="Times New Roman" w:cs="Times New Roman"/>
        </w:rPr>
        <w:t xml:space="preserve">outside the box thinking </w:t>
      </w:r>
      <w:r w:rsidR="008E3852">
        <w:rPr>
          <w:rFonts w:ascii="Times New Roman" w:eastAsia="Times New Roman" w:hAnsi="Times New Roman" w:cs="Times New Roman"/>
        </w:rPr>
        <w:t>to adapt</w:t>
      </w:r>
      <w:r>
        <w:rPr>
          <w:rFonts w:ascii="Times New Roman" w:eastAsia="Times New Roman" w:hAnsi="Times New Roman" w:cs="Times New Roman"/>
        </w:rPr>
        <w:t xml:space="preserve"> to the new environment. </w:t>
      </w:r>
      <w:r w:rsidR="008601F8">
        <w:rPr>
          <w:rFonts w:ascii="Times New Roman" w:eastAsia="Times New Roman" w:hAnsi="Times New Roman" w:cs="Times New Roman"/>
        </w:rPr>
        <w:t>The</w:t>
      </w:r>
      <w:r w:rsidR="008E3852">
        <w:rPr>
          <w:rFonts w:ascii="Times New Roman" w:eastAsia="Times New Roman" w:hAnsi="Times New Roman" w:cs="Times New Roman"/>
        </w:rPr>
        <w:t xml:space="preserve"> creative recovery programs</w:t>
      </w:r>
      <w:r w:rsidR="008601F8">
        <w:rPr>
          <w:rFonts w:ascii="Times New Roman" w:eastAsia="Times New Roman" w:hAnsi="Times New Roman" w:cs="Times New Roman"/>
        </w:rPr>
        <w:t xml:space="preserve"> kept businesses</w:t>
      </w:r>
      <w:r>
        <w:rPr>
          <w:rFonts w:ascii="Times New Roman" w:eastAsia="Times New Roman" w:hAnsi="Times New Roman" w:cs="Times New Roman"/>
        </w:rPr>
        <w:t xml:space="preserve"> operating and </w:t>
      </w:r>
      <w:r w:rsidR="008601F8">
        <w:rPr>
          <w:rFonts w:ascii="Times New Roman" w:eastAsia="Times New Roman" w:hAnsi="Times New Roman" w:cs="Times New Roman"/>
        </w:rPr>
        <w:t>kept workers</w:t>
      </w:r>
      <w:r>
        <w:rPr>
          <w:rFonts w:ascii="Times New Roman" w:eastAsia="Times New Roman" w:hAnsi="Times New Roman" w:cs="Times New Roman"/>
        </w:rPr>
        <w:t xml:space="preserve"> employed. </w:t>
      </w:r>
      <w:r w:rsidR="008601F8">
        <w:rPr>
          <w:rFonts w:ascii="Times New Roman" w:eastAsia="Times New Roman" w:hAnsi="Times New Roman" w:cs="Times New Roman"/>
        </w:rPr>
        <w:t>Simultaneously</w:t>
      </w:r>
      <w:r>
        <w:rPr>
          <w:rFonts w:ascii="Times New Roman" w:eastAsia="Times New Roman" w:hAnsi="Times New Roman" w:cs="Times New Roman"/>
        </w:rPr>
        <w:t xml:space="preserve">, by providing services in a manner that helped a </w:t>
      </w:r>
      <w:r w:rsidR="008601F8">
        <w:rPr>
          <w:rFonts w:ascii="Times New Roman" w:eastAsia="Times New Roman" w:hAnsi="Times New Roman" w:cs="Times New Roman"/>
        </w:rPr>
        <w:t xml:space="preserve">disease frightened population feeling comfortable about frequenting establishments, El Segundo recovered and began to prosper after the worst economic disaster in a century. </w:t>
      </w:r>
      <w:r w:rsidR="008779D2">
        <w:rPr>
          <w:rFonts w:ascii="Times New Roman" w:eastAsia="Times New Roman" w:hAnsi="Times New Roman" w:cs="Times New Roman"/>
        </w:rPr>
        <w:t xml:space="preserve"> </w:t>
      </w:r>
    </w:p>
    <w:p w14:paraId="3490447D" w14:textId="7538AFA7" w:rsidR="00C01318" w:rsidRDefault="002725D7">
      <w:pPr>
        <w:pStyle w:val="Heading1"/>
        <w:jc w:val="center"/>
      </w:pPr>
      <w:r>
        <w:rPr>
          <w:rFonts w:ascii="Times New Roman" w:eastAsia="Times New Roman" w:hAnsi="Times New Roman" w:cs="Times New Roman"/>
          <w:sz w:val="40"/>
          <w:szCs w:val="40"/>
        </w:rPr>
        <w:t>Introduction</w:t>
      </w:r>
      <w:r w:rsidR="00270476">
        <w:rPr>
          <w:rFonts w:ascii="Times New Roman" w:eastAsia="Times New Roman" w:hAnsi="Times New Roman" w:cs="Times New Roman"/>
          <w:sz w:val="40"/>
          <w:szCs w:val="40"/>
        </w:rPr>
        <w:t xml:space="preserve"> </w:t>
      </w:r>
    </w:p>
    <w:p w14:paraId="1DA0450E" w14:textId="77777777" w:rsidR="00C01318" w:rsidRDefault="00C01318">
      <w:pPr>
        <w:ind w:firstLine="720"/>
      </w:pPr>
    </w:p>
    <w:p w14:paraId="5B55FA4B" w14:textId="013415EF" w:rsidR="005E6B01" w:rsidRDefault="003C4837" w:rsidP="00667BCB">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global pandemic resulting from the outbreak of the novel coronavirus beginning in 2019 (COVID-19) has resulted in unprecedented and continuing impacts upon the El Segundo community. The primary impacts of the pandemic from contagion and mitigation efforts resulting in closure of </w:t>
      </w:r>
      <w:r w:rsidR="008E3852">
        <w:rPr>
          <w:rFonts w:ascii="Times New Roman" w:eastAsia="Times New Roman" w:hAnsi="Times New Roman" w:cs="Times New Roman"/>
        </w:rPr>
        <w:t xml:space="preserve">schools and </w:t>
      </w:r>
      <w:r>
        <w:rPr>
          <w:rFonts w:ascii="Times New Roman" w:eastAsia="Times New Roman" w:hAnsi="Times New Roman" w:cs="Times New Roman"/>
        </w:rPr>
        <w:t xml:space="preserve">businesses, travel bans, and prohibitions of gatherings to name a few have had secondary effects upon El Segundo. Some of those secondary effects have been empty hotels and visitors, reduced retail sales, reduced production of oil from the Chevron refinery, </w:t>
      </w:r>
      <w:r w:rsidR="001F27CF">
        <w:rPr>
          <w:rFonts w:ascii="Times New Roman" w:eastAsia="Times New Roman" w:hAnsi="Times New Roman" w:cs="Times New Roman"/>
        </w:rPr>
        <w:t xml:space="preserve">and empty office buildings. These effects have made tertiary impacts that include loss of revenue to El Segundo </w:t>
      </w:r>
      <w:r w:rsidR="008E3852">
        <w:rPr>
          <w:rFonts w:ascii="Times New Roman" w:eastAsia="Times New Roman" w:hAnsi="Times New Roman" w:cs="Times New Roman"/>
        </w:rPr>
        <w:t xml:space="preserve">government, </w:t>
      </w:r>
      <w:r w:rsidR="001F27CF">
        <w:rPr>
          <w:rFonts w:ascii="Times New Roman" w:eastAsia="Times New Roman" w:hAnsi="Times New Roman" w:cs="Times New Roman"/>
        </w:rPr>
        <w:t>businesses</w:t>
      </w:r>
      <w:r w:rsidR="008E3852">
        <w:rPr>
          <w:rFonts w:ascii="Times New Roman" w:eastAsia="Times New Roman" w:hAnsi="Times New Roman" w:cs="Times New Roman"/>
        </w:rPr>
        <w:t>, job losses of residents, and financial distress</w:t>
      </w:r>
      <w:r w:rsidR="001F27CF">
        <w:rPr>
          <w:rFonts w:ascii="Times New Roman" w:eastAsia="Times New Roman" w:hAnsi="Times New Roman" w:cs="Times New Roman"/>
        </w:rPr>
        <w:t xml:space="preserve">. This current situation will arguably be the biggest challenge ever faced by the City of El Segundo. The ultimate goal will be for El Segundo to adapt to the new environment, retain its current businesses, and attract new businesses in a manner consistent with providing health and safety and thus </w:t>
      </w:r>
      <w:r w:rsidR="008E3852">
        <w:rPr>
          <w:rFonts w:ascii="Times New Roman" w:eastAsia="Times New Roman" w:hAnsi="Times New Roman" w:cs="Times New Roman"/>
        </w:rPr>
        <w:t>enticing</w:t>
      </w:r>
      <w:r w:rsidR="001F27CF">
        <w:rPr>
          <w:rFonts w:ascii="Times New Roman" w:eastAsia="Times New Roman" w:hAnsi="Times New Roman" w:cs="Times New Roman"/>
        </w:rPr>
        <w:t xml:space="preserve"> business and patrons to El Segundo. </w:t>
      </w:r>
    </w:p>
    <w:p w14:paraId="2EBF202A" w14:textId="7636214C" w:rsidR="007108BF" w:rsidRDefault="00E849BA" w:rsidP="00667BCB">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This </w:t>
      </w:r>
      <w:r w:rsidR="00F4417B">
        <w:rPr>
          <w:rFonts w:ascii="Times New Roman" w:eastAsia="Times New Roman" w:hAnsi="Times New Roman" w:cs="Times New Roman"/>
        </w:rPr>
        <w:t xml:space="preserve">recovery </w:t>
      </w:r>
      <w:r>
        <w:rPr>
          <w:rFonts w:ascii="Times New Roman" w:eastAsia="Times New Roman" w:hAnsi="Times New Roman" w:cs="Times New Roman"/>
        </w:rPr>
        <w:t xml:space="preserve">plan will be implemented with and supported by </w:t>
      </w:r>
      <w:r w:rsidR="00CB5951">
        <w:rPr>
          <w:rFonts w:ascii="Times New Roman" w:eastAsia="Times New Roman" w:hAnsi="Times New Roman" w:cs="Times New Roman"/>
        </w:rPr>
        <w:t>six</w:t>
      </w:r>
      <w:r>
        <w:rPr>
          <w:rFonts w:ascii="Times New Roman" w:eastAsia="Times New Roman" w:hAnsi="Times New Roman" w:cs="Times New Roman"/>
        </w:rPr>
        <w:t xml:space="preserve"> primary pillars. Listed in no priority order, the pillars </w:t>
      </w:r>
      <w:proofErr w:type="gramStart"/>
      <w:r>
        <w:rPr>
          <w:rFonts w:ascii="Times New Roman" w:eastAsia="Times New Roman" w:hAnsi="Times New Roman" w:cs="Times New Roman"/>
        </w:rPr>
        <w:t>are</w:t>
      </w:r>
      <w:r w:rsidR="00F4417B">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00FF0EC1">
        <w:rPr>
          <w:rFonts w:ascii="Times New Roman" w:eastAsia="Times New Roman" w:hAnsi="Times New Roman" w:cs="Times New Roman"/>
        </w:rPr>
        <w:t>city facilities and programs</w:t>
      </w:r>
      <w:r w:rsidR="00F4417B">
        <w:rPr>
          <w:rFonts w:ascii="Times New Roman" w:eastAsia="Times New Roman" w:hAnsi="Times New Roman" w:cs="Times New Roman"/>
        </w:rPr>
        <w:t>;</w:t>
      </w:r>
      <w:r w:rsidR="00FF0EC1">
        <w:rPr>
          <w:rFonts w:ascii="Times New Roman" w:eastAsia="Times New Roman" w:hAnsi="Times New Roman" w:cs="Times New Roman"/>
        </w:rPr>
        <w:t xml:space="preserve"> city operations</w:t>
      </w:r>
      <w:r w:rsidR="00F4417B">
        <w:rPr>
          <w:rFonts w:ascii="Times New Roman" w:eastAsia="Times New Roman" w:hAnsi="Times New Roman" w:cs="Times New Roman"/>
        </w:rPr>
        <w:t>;</w:t>
      </w:r>
      <w:r w:rsidR="00FF0EC1">
        <w:rPr>
          <w:rFonts w:ascii="Times New Roman" w:eastAsia="Times New Roman" w:hAnsi="Times New Roman" w:cs="Times New Roman"/>
        </w:rPr>
        <w:t xml:space="preserve"> business economic recovery</w:t>
      </w:r>
      <w:r w:rsidR="00F4417B">
        <w:rPr>
          <w:rFonts w:ascii="Times New Roman" w:eastAsia="Times New Roman" w:hAnsi="Times New Roman" w:cs="Times New Roman"/>
        </w:rPr>
        <w:t>;</w:t>
      </w:r>
      <w:r w:rsidR="00FF0EC1">
        <w:rPr>
          <w:rFonts w:ascii="Times New Roman" w:eastAsia="Times New Roman" w:hAnsi="Times New Roman" w:cs="Times New Roman"/>
        </w:rPr>
        <w:t xml:space="preserve"> community recovery</w:t>
      </w:r>
      <w:r w:rsidR="00F4417B">
        <w:rPr>
          <w:rFonts w:ascii="Times New Roman" w:eastAsia="Times New Roman" w:hAnsi="Times New Roman" w:cs="Times New Roman"/>
        </w:rPr>
        <w:t>;</w:t>
      </w:r>
      <w:r w:rsidR="00FF0EC1">
        <w:rPr>
          <w:rFonts w:ascii="Times New Roman" w:eastAsia="Times New Roman" w:hAnsi="Times New Roman" w:cs="Times New Roman"/>
        </w:rPr>
        <w:t xml:space="preserve"> </w:t>
      </w:r>
      <w:r w:rsidR="00CB5951">
        <w:rPr>
          <w:rFonts w:ascii="Times New Roman" w:eastAsia="Times New Roman" w:hAnsi="Times New Roman" w:cs="Times New Roman"/>
        </w:rPr>
        <w:t>public communications</w:t>
      </w:r>
      <w:r w:rsidR="00F4417B">
        <w:rPr>
          <w:rFonts w:ascii="Times New Roman" w:eastAsia="Times New Roman" w:hAnsi="Times New Roman" w:cs="Times New Roman"/>
        </w:rPr>
        <w:t>;</w:t>
      </w:r>
      <w:r w:rsidR="00CB5951">
        <w:rPr>
          <w:rFonts w:ascii="Times New Roman" w:eastAsia="Times New Roman" w:hAnsi="Times New Roman" w:cs="Times New Roman"/>
        </w:rPr>
        <w:t xml:space="preserve"> </w:t>
      </w:r>
      <w:r w:rsidR="00FF0EC1">
        <w:rPr>
          <w:rFonts w:ascii="Times New Roman" w:eastAsia="Times New Roman" w:hAnsi="Times New Roman" w:cs="Times New Roman"/>
        </w:rPr>
        <w:t>and government economic recovery. The plan will be implemented in stages with short term</w:t>
      </w:r>
      <w:r w:rsidR="007108BF">
        <w:rPr>
          <w:rFonts w:ascii="Times New Roman" w:eastAsia="Times New Roman" w:hAnsi="Times New Roman" w:cs="Times New Roman"/>
        </w:rPr>
        <w:t xml:space="preserve"> goals</w:t>
      </w:r>
      <w:r w:rsidR="00FF0EC1">
        <w:rPr>
          <w:rFonts w:ascii="Times New Roman" w:eastAsia="Times New Roman" w:hAnsi="Times New Roman" w:cs="Times New Roman"/>
        </w:rPr>
        <w:t>, medium term</w:t>
      </w:r>
      <w:r w:rsidR="007108BF">
        <w:rPr>
          <w:rFonts w:ascii="Times New Roman" w:eastAsia="Times New Roman" w:hAnsi="Times New Roman" w:cs="Times New Roman"/>
        </w:rPr>
        <w:t xml:space="preserve"> goals</w:t>
      </w:r>
      <w:r w:rsidR="00FF0EC1">
        <w:rPr>
          <w:rFonts w:ascii="Times New Roman" w:eastAsia="Times New Roman" w:hAnsi="Times New Roman" w:cs="Times New Roman"/>
        </w:rPr>
        <w:t>, and</w:t>
      </w:r>
      <w:r w:rsidR="007108BF">
        <w:rPr>
          <w:rFonts w:ascii="Times New Roman" w:eastAsia="Times New Roman" w:hAnsi="Times New Roman" w:cs="Times New Roman"/>
        </w:rPr>
        <w:t xml:space="preserve"> objectives met over the </w:t>
      </w:r>
      <w:r w:rsidR="00FF0EC1">
        <w:rPr>
          <w:rFonts w:ascii="Times New Roman" w:eastAsia="Times New Roman" w:hAnsi="Times New Roman" w:cs="Times New Roman"/>
        </w:rPr>
        <w:t>long term</w:t>
      </w:r>
      <w:r w:rsidR="007108BF">
        <w:rPr>
          <w:rFonts w:ascii="Times New Roman" w:eastAsia="Times New Roman" w:hAnsi="Times New Roman" w:cs="Times New Roman"/>
        </w:rPr>
        <w:t xml:space="preserve">. The plan will also be subject to the limitations of new and updated health orders that may materialize based on oscillating conditions of COVID-19 because second and </w:t>
      </w:r>
      <w:r w:rsidR="00F4417B">
        <w:rPr>
          <w:rFonts w:ascii="Times New Roman" w:eastAsia="Times New Roman" w:hAnsi="Times New Roman" w:cs="Times New Roman"/>
        </w:rPr>
        <w:t xml:space="preserve">potentially </w:t>
      </w:r>
      <w:r w:rsidR="007108BF">
        <w:rPr>
          <w:rFonts w:ascii="Times New Roman" w:eastAsia="Times New Roman" w:hAnsi="Times New Roman" w:cs="Times New Roman"/>
        </w:rPr>
        <w:t xml:space="preserve">even </w:t>
      </w:r>
      <w:r w:rsidR="00F4417B">
        <w:rPr>
          <w:rFonts w:ascii="Times New Roman" w:eastAsia="Times New Roman" w:hAnsi="Times New Roman" w:cs="Times New Roman"/>
        </w:rPr>
        <w:t xml:space="preserve">more subsequent </w:t>
      </w:r>
      <w:r w:rsidR="007108BF">
        <w:rPr>
          <w:rFonts w:ascii="Times New Roman" w:eastAsia="Times New Roman" w:hAnsi="Times New Roman" w:cs="Times New Roman"/>
        </w:rPr>
        <w:t xml:space="preserve">waves of COVID-19 peaks can be expected. </w:t>
      </w:r>
    </w:p>
    <w:p w14:paraId="61A94436" w14:textId="456406EF" w:rsidR="00E849BA" w:rsidRDefault="007108BF" w:rsidP="008601F8">
      <w:pPr>
        <w:ind w:firstLine="720"/>
        <w:jc w:val="both"/>
        <w:rPr>
          <w:rFonts w:ascii="Times New Roman" w:eastAsia="Times New Roman" w:hAnsi="Times New Roman" w:cs="Times New Roman"/>
        </w:rPr>
      </w:pPr>
      <w:r>
        <w:rPr>
          <w:rFonts w:ascii="Times New Roman" w:eastAsia="Times New Roman" w:hAnsi="Times New Roman" w:cs="Times New Roman"/>
        </w:rPr>
        <w:t>The desired end state and result of this plan is to help residents and businesses recove</w:t>
      </w:r>
      <w:r w:rsidR="002A0F7C">
        <w:rPr>
          <w:rFonts w:ascii="Times New Roman" w:eastAsia="Times New Roman" w:hAnsi="Times New Roman" w:cs="Times New Roman"/>
        </w:rPr>
        <w:t>r</w:t>
      </w:r>
      <w:r>
        <w:rPr>
          <w:rFonts w:ascii="Times New Roman" w:eastAsia="Times New Roman" w:hAnsi="Times New Roman" w:cs="Times New Roman"/>
        </w:rPr>
        <w:t xml:space="preserve"> from the devastating impacts; adapt to the new conditions existing from the pandemic; and proliferate ultimately resulting in El Segundo being recognized as a healthy and safe place to live, work and visit because with retail and restaurants reimagined and a continued </w:t>
      </w:r>
      <w:r w:rsidR="00414450">
        <w:rPr>
          <w:rFonts w:ascii="Times New Roman" w:eastAsia="Times New Roman" w:hAnsi="Times New Roman" w:cs="Times New Roman"/>
        </w:rPr>
        <w:t xml:space="preserve">location for businesses small and large from which big ideas can take off.  </w:t>
      </w:r>
      <w:r>
        <w:rPr>
          <w:rFonts w:ascii="Times New Roman" w:eastAsia="Times New Roman" w:hAnsi="Times New Roman" w:cs="Times New Roman"/>
        </w:rPr>
        <w:t xml:space="preserve">       </w:t>
      </w:r>
      <w:r w:rsidR="00FF0EC1">
        <w:rPr>
          <w:rFonts w:ascii="Times New Roman" w:eastAsia="Times New Roman" w:hAnsi="Times New Roman" w:cs="Times New Roman"/>
        </w:rPr>
        <w:t xml:space="preserve">  </w:t>
      </w:r>
    </w:p>
    <w:p w14:paraId="386505A3" w14:textId="76A206B3" w:rsidR="00C06D04" w:rsidRDefault="00C06D04" w:rsidP="00C06D04">
      <w:pPr>
        <w:pStyle w:val="Heading2"/>
      </w:pPr>
      <w:r>
        <w:rPr>
          <w:rFonts w:ascii="Times New Roman" w:eastAsia="Times New Roman" w:hAnsi="Times New Roman" w:cs="Times New Roman"/>
          <w:sz w:val="32"/>
          <w:szCs w:val="32"/>
        </w:rPr>
        <w:t>Strategic Goals</w:t>
      </w:r>
    </w:p>
    <w:p w14:paraId="16960433" w14:textId="77777777" w:rsidR="00C06D04" w:rsidRDefault="00C06D04" w:rsidP="00C06D04"/>
    <w:p w14:paraId="3D82D09C" w14:textId="4F3335AE" w:rsidR="00C06D04" w:rsidRPr="00191F62" w:rsidRDefault="00C06D04" w:rsidP="00C06D04">
      <w:pPr>
        <w:rPr>
          <w:rFonts w:ascii="Times New Roman" w:hAnsi="Times New Roman" w:cs="Times New Roman"/>
        </w:rPr>
      </w:pPr>
      <w:r w:rsidRPr="00191F62">
        <w:rPr>
          <w:rFonts w:ascii="Times New Roman" w:hAnsi="Times New Roman" w:cs="Times New Roman"/>
        </w:rPr>
        <w:t>Ensure the Health and Safety of the public</w:t>
      </w:r>
      <w:r w:rsidR="00917B60" w:rsidRPr="00191F62">
        <w:rPr>
          <w:rFonts w:ascii="Times New Roman" w:hAnsi="Times New Roman" w:cs="Times New Roman"/>
        </w:rPr>
        <w:t xml:space="preserve"> and employees. </w:t>
      </w:r>
    </w:p>
    <w:p w14:paraId="1C502B04" w14:textId="4A8F0601" w:rsidR="00C06D04" w:rsidRPr="00191F62" w:rsidRDefault="00C06D04" w:rsidP="00C06D04">
      <w:pPr>
        <w:rPr>
          <w:rFonts w:ascii="Times New Roman" w:hAnsi="Times New Roman" w:cs="Times New Roman"/>
        </w:rPr>
      </w:pPr>
    </w:p>
    <w:p w14:paraId="6BE62E20" w14:textId="027C884E" w:rsidR="00C06D04" w:rsidRDefault="00C06D04" w:rsidP="00C06D04">
      <w:pPr>
        <w:rPr>
          <w:rFonts w:ascii="Times New Roman" w:hAnsi="Times New Roman" w:cs="Times New Roman"/>
        </w:rPr>
      </w:pPr>
      <w:r w:rsidRPr="00191F62">
        <w:rPr>
          <w:rFonts w:ascii="Times New Roman" w:hAnsi="Times New Roman" w:cs="Times New Roman"/>
        </w:rPr>
        <w:t xml:space="preserve">Enable El Segundo </w:t>
      </w:r>
      <w:r w:rsidR="00917B60" w:rsidRPr="00191F62">
        <w:rPr>
          <w:rFonts w:ascii="Times New Roman" w:hAnsi="Times New Roman" w:cs="Times New Roman"/>
        </w:rPr>
        <w:t>to be a place where businesses can thrive</w:t>
      </w:r>
      <w:r w:rsidR="00191F62">
        <w:rPr>
          <w:rFonts w:ascii="Times New Roman" w:hAnsi="Times New Roman" w:cs="Times New Roman"/>
        </w:rPr>
        <w:t xml:space="preserve"> and inhibit business closures and employee layoffs</w:t>
      </w:r>
      <w:r w:rsidRPr="00191F62">
        <w:rPr>
          <w:rFonts w:ascii="Times New Roman" w:hAnsi="Times New Roman" w:cs="Times New Roman"/>
        </w:rPr>
        <w:t xml:space="preserve">. </w:t>
      </w:r>
    </w:p>
    <w:p w14:paraId="7E85C478" w14:textId="6CCF1FE7" w:rsidR="008601F8" w:rsidRDefault="008601F8" w:rsidP="00C06D04">
      <w:pPr>
        <w:rPr>
          <w:rFonts w:ascii="Times New Roman" w:hAnsi="Times New Roman" w:cs="Times New Roman"/>
        </w:rPr>
      </w:pPr>
    </w:p>
    <w:p w14:paraId="6107E444" w14:textId="74CDFD61" w:rsidR="008601F8" w:rsidRPr="00191F62" w:rsidRDefault="008601F8" w:rsidP="00C06D04">
      <w:pPr>
        <w:rPr>
          <w:rFonts w:ascii="Times New Roman" w:hAnsi="Times New Roman" w:cs="Times New Roman"/>
        </w:rPr>
      </w:pPr>
      <w:r>
        <w:rPr>
          <w:rFonts w:ascii="Times New Roman" w:hAnsi="Times New Roman" w:cs="Times New Roman"/>
        </w:rPr>
        <w:t>Keep residents, business stakeholders, and patrons informed about E</w:t>
      </w:r>
      <w:r w:rsidR="00F4417B">
        <w:rPr>
          <w:rFonts w:ascii="Times New Roman" w:hAnsi="Times New Roman" w:cs="Times New Roman"/>
        </w:rPr>
        <w:t>l</w:t>
      </w:r>
      <w:r>
        <w:rPr>
          <w:rFonts w:ascii="Times New Roman" w:hAnsi="Times New Roman" w:cs="Times New Roman"/>
        </w:rPr>
        <w:t xml:space="preserve"> Segundo recovery activities.</w:t>
      </w:r>
    </w:p>
    <w:p w14:paraId="70CCA36A" w14:textId="3FF2A4B5" w:rsidR="00C06D04" w:rsidRPr="00191F62" w:rsidRDefault="00C06D04" w:rsidP="00C06D04">
      <w:pPr>
        <w:rPr>
          <w:rFonts w:ascii="Times New Roman" w:hAnsi="Times New Roman" w:cs="Times New Roman"/>
        </w:rPr>
      </w:pPr>
    </w:p>
    <w:p w14:paraId="619905D9" w14:textId="06016856" w:rsidR="00C06D04" w:rsidRPr="00191F62" w:rsidRDefault="00C06D04" w:rsidP="00C06D04">
      <w:pPr>
        <w:rPr>
          <w:rFonts w:ascii="Times New Roman" w:hAnsi="Times New Roman" w:cs="Times New Roman"/>
        </w:rPr>
      </w:pPr>
      <w:r w:rsidRPr="00191F62">
        <w:rPr>
          <w:rFonts w:ascii="Times New Roman" w:hAnsi="Times New Roman" w:cs="Times New Roman"/>
        </w:rPr>
        <w:t xml:space="preserve">Assist El Segundo residents </w:t>
      </w:r>
      <w:r w:rsidR="00917B60" w:rsidRPr="00191F62">
        <w:rPr>
          <w:rFonts w:ascii="Times New Roman" w:hAnsi="Times New Roman" w:cs="Times New Roman"/>
        </w:rPr>
        <w:t>to overcome</w:t>
      </w:r>
      <w:r w:rsidRPr="00191F62">
        <w:rPr>
          <w:rFonts w:ascii="Times New Roman" w:hAnsi="Times New Roman" w:cs="Times New Roman"/>
        </w:rPr>
        <w:t xml:space="preserve"> hardships brought on by the COVID-19 pandemic.</w:t>
      </w:r>
    </w:p>
    <w:p w14:paraId="5AA59383" w14:textId="5F693166" w:rsidR="00C06D04" w:rsidRPr="00191F62" w:rsidRDefault="00C06D04" w:rsidP="00C06D04">
      <w:pPr>
        <w:rPr>
          <w:rFonts w:ascii="Times New Roman" w:hAnsi="Times New Roman" w:cs="Times New Roman"/>
        </w:rPr>
      </w:pPr>
      <w:r w:rsidRPr="00191F62">
        <w:rPr>
          <w:rFonts w:ascii="Times New Roman" w:hAnsi="Times New Roman" w:cs="Times New Roman"/>
        </w:rPr>
        <w:t xml:space="preserve"> </w:t>
      </w:r>
    </w:p>
    <w:p w14:paraId="09D137C7" w14:textId="77777777" w:rsidR="00917B60" w:rsidRPr="00191F62" w:rsidRDefault="00917B60" w:rsidP="00C06D04">
      <w:pPr>
        <w:rPr>
          <w:rFonts w:ascii="Times New Roman" w:hAnsi="Times New Roman" w:cs="Times New Roman"/>
        </w:rPr>
      </w:pPr>
      <w:r w:rsidRPr="00191F62">
        <w:rPr>
          <w:rFonts w:ascii="Times New Roman" w:hAnsi="Times New Roman" w:cs="Times New Roman"/>
        </w:rPr>
        <w:t xml:space="preserve">Prepare El Segundo government facilities and operations to function while taking measures to mitigate COVID-19 transmission issues. </w:t>
      </w:r>
    </w:p>
    <w:p w14:paraId="7E6D6966" w14:textId="77777777" w:rsidR="00917B60" w:rsidRPr="00191F62" w:rsidRDefault="00917B60" w:rsidP="00C06D04">
      <w:pPr>
        <w:rPr>
          <w:rFonts w:ascii="Times New Roman" w:hAnsi="Times New Roman" w:cs="Times New Roman"/>
        </w:rPr>
      </w:pPr>
    </w:p>
    <w:p w14:paraId="188352E6" w14:textId="77777777" w:rsidR="00917B60" w:rsidRPr="00191F62" w:rsidRDefault="00917B60" w:rsidP="00C06D04">
      <w:pPr>
        <w:rPr>
          <w:rFonts w:ascii="Times New Roman" w:hAnsi="Times New Roman" w:cs="Times New Roman"/>
        </w:rPr>
      </w:pPr>
      <w:r w:rsidRPr="00191F62">
        <w:rPr>
          <w:rFonts w:ascii="Times New Roman" w:hAnsi="Times New Roman" w:cs="Times New Roman"/>
        </w:rPr>
        <w:t xml:space="preserve">Open community facilities and schedule community activities in a manner that accounts for COVID-19 transmission issues. </w:t>
      </w:r>
    </w:p>
    <w:p w14:paraId="350A5B7C" w14:textId="20D5AEAA" w:rsidR="00C01318" w:rsidRPr="00191F62" w:rsidRDefault="00917B60">
      <w:pPr>
        <w:rPr>
          <w:rFonts w:ascii="Times New Roman" w:hAnsi="Times New Roman" w:cs="Times New Roman"/>
        </w:rPr>
      </w:pPr>
      <w:r w:rsidRPr="00191F62">
        <w:rPr>
          <w:rFonts w:ascii="Times New Roman" w:hAnsi="Times New Roman" w:cs="Times New Roman"/>
        </w:rPr>
        <w:t xml:space="preserve"> </w:t>
      </w:r>
    </w:p>
    <w:p w14:paraId="409A83FA" w14:textId="22D7BADC" w:rsidR="00191F62" w:rsidRPr="00191F62" w:rsidRDefault="00191F62">
      <w:pPr>
        <w:rPr>
          <w:rFonts w:ascii="Times New Roman" w:hAnsi="Times New Roman" w:cs="Times New Roman"/>
        </w:rPr>
      </w:pPr>
      <w:r w:rsidRPr="00191F62">
        <w:rPr>
          <w:rFonts w:ascii="Times New Roman" w:hAnsi="Times New Roman" w:cs="Times New Roman"/>
        </w:rPr>
        <w:t>Operate and document expenditures in a manner that will enable the emergency management and finance department to maximize reimbursements from F</w:t>
      </w:r>
      <w:r w:rsidR="00F4417B">
        <w:rPr>
          <w:rFonts w:ascii="Times New Roman" w:hAnsi="Times New Roman" w:cs="Times New Roman"/>
        </w:rPr>
        <w:t>ederal Emergency Management Agency</w:t>
      </w:r>
      <w:r w:rsidRPr="00191F62">
        <w:rPr>
          <w:rFonts w:ascii="Times New Roman" w:hAnsi="Times New Roman" w:cs="Times New Roman"/>
        </w:rPr>
        <w:t xml:space="preserve"> and Ca</w:t>
      </w:r>
      <w:r w:rsidR="00F4417B">
        <w:rPr>
          <w:rFonts w:ascii="Times New Roman" w:hAnsi="Times New Roman" w:cs="Times New Roman"/>
        </w:rPr>
        <w:t>lifornia Office of Emergency Services</w:t>
      </w:r>
      <w:r w:rsidRPr="00191F62">
        <w:rPr>
          <w:rFonts w:ascii="Times New Roman" w:hAnsi="Times New Roman" w:cs="Times New Roman"/>
        </w:rPr>
        <w:t>.</w:t>
      </w:r>
    </w:p>
    <w:p w14:paraId="5582E34C" w14:textId="1956C59C" w:rsidR="00191F62" w:rsidRPr="00191F62" w:rsidRDefault="00191F62">
      <w:pPr>
        <w:rPr>
          <w:rFonts w:ascii="Times New Roman" w:hAnsi="Times New Roman" w:cs="Times New Roman"/>
        </w:rPr>
      </w:pPr>
    </w:p>
    <w:p w14:paraId="30E7B3D6" w14:textId="56576DA7" w:rsidR="00191F62" w:rsidRPr="00191F62" w:rsidRDefault="00191F62">
      <w:pPr>
        <w:rPr>
          <w:rFonts w:ascii="Times New Roman" w:hAnsi="Times New Roman" w:cs="Times New Roman"/>
        </w:rPr>
      </w:pPr>
      <w:r w:rsidRPr="00191F62">
        <w:rPr>
          <w:rFonts w:ascii="Times New Roman" w:hAnsi="Times New Roman" w:cs="Times New Roman"/>
        </w:rPr>
        <w:t>Seek and obtain other governmental relief opportunities.</w:t>
      </w:r>
    </w:p>
    <w:p w14:paraId="69C68465" w14:textId="039848A7" w:rsidR="00C01318" w:rsidRDefault="00052ABA">
      <w:pPr>
        <w:pStyle w:val="Heading2"/>
      </w:pPr>
      <w:bookmarkStart w:id="2" w:name="_2et92p0" w:colFirst="0" w:colLast="0"/>
      <w:bookmarkStart w:id="3" w:name="_tyjcwt" w:colFirst="0" w:colLast="0"/>
      <w:bookmarkEnd w:id="2"/>
      <w:bookmarkEnd w:id="3"/>
      <w:r>
        <w:rPr>
          <w:rFonts w:ascii="Times New Roman" w:eastAsia="Times New Roman" w:hAnsi="Times New Roman" w:cs="Times New Roman"/>
          <w:sz w:val="32"/>
          <w:szCs w:val="32"/>
        </w:rPr>
        <w:t xml:space="preserve">Best Practices </w:t>
      </w:r>
    </w:p>
    <w:p w14:paraId="240566F3" w14:textId="5C1376FA" w:rsidR="00803E3D" w:rsidRDefault="00803E3D" w:rsidP="00803E3D"/>
    <w:p w14:paraId="005CE229" w14:textId="77777777" w:rsidR="004C070F" w:rsidRDefault="003B172A" w:rsidP="00052ABA">
      <w:pPr>
        <w:rPr>
          <w:rFonts w:ascii="Times New Roman" w:hAnsi="Times New Roman" w:cs="Times New Roman"/>
        </w:rPr>
      </w:pPr>
      <w:r>
        <w:tab/>
      </w:r>
      <w:r w:rsidR="004C070F">
        <w:rPr>
          <w:rFonts w:ascii="Times New Roman" w:hAnsi="Times New Roman" w:cs="Times New Roman"/>
        </w:rPr>
        <w:t>Some best</w:t>
      </w:r>
      <w:r w:rsidR="00052ABA">
        <w:rPr>
          <w:rFonts w:ascii="Times New Roman" w:hAnsi="Times New Roman" w:cs="Times New Roman"/>
        </w:rPr>
        <w:t xml:space="preserve"> practices of disaster recovery and economic revival after the impacts of crisis include:</w:t>
      </w:r>
    </w:p>
    <w:p w14:paraId="7DB1C924" w14:textId="7D109624" w:rsidR="00EF6F34" w:rsidRDefault="00052ABA" w:rsidP="00052ABA">
      <w:pPr>
        <w:rPr>
          <w:rFonts w:ascii="Times New Roman" w:hAnsi="Times New Roman" w:cs="Times New Roman"/>
        </w:rPr>
      </w:pPr>
      <w:r>
        <w:rPr>
          <w:rFonts w:ascii="Times New Roman" w:hAnsi="Times New Roman" w:cs="Times New Roman"/>
        </w:rPr>
        <w:t xml:space="preserve"> </w:t>
      </w:r>
    </w:p>
    <w:p w14:paraId="54C01297" w14:textId="4EAD41F5" w:rsidR="00EF6F34" w:rsidRDefault="004C070F">
      <w:pPr>
        <w:rPr>
          <w:rFonts w:ascii="Times New Roman" w:hAnsi="Times New Roman" w:cs="Times New Roman"/>
        </w:rPr>
      </w:pPr>
      <w:r w:rsidRPr="00F34D6D">
        <w:rPr>
          <w:rFonts w:ascii="Times New Roman" w:hAnsi="Times New Roman" w:cs="Times New Roman"/>
        </w:rPr>
        <w:t xml:space="preserve">Provide </w:t>
      </w:r>
      <w:r w:rsidR="00F34D6D" w:rsidRPr="00F34D6D">
        <w:rPr>
          <w:rFonts w:ascii="Times New Roman" w:hAnsi="Times New Roman" w:cs="Times New Roman"/>
        </w:rPr>
        <w:t>access to funding resources</w:t>
      </w:r>
      <w:r w:rsidRPr="00F34D6D">
        <w:rPr>
          <w:rFonts w:ascii="Times New Roman" w:hAnsi="Times New Roman" w:cs="Times New Roman"/>
        </w:rPr>
        <w:t xml:space="preserve"> </w:t>
      </w:r>
      <w:r w:rsidR="00F4417B">
        <w:rPr>
          <w:rFonts w:ascii="Times New Roman" w:hAnsi="Times New Roman" w:cs="Times New Roman"/>
        </w:rPr>
        <w:t>for</w:t>
      </w:r>
      <w:r w:rsidRPr="00F34D6D">
        <w:rPr>
          <w:rFonts w:ascii="Times New Roman" w:hAnsi="Times New Roman" w:cs="Times New Roman"/>
        </w:rPr>
        <w:t xml:space="preserve"> businesses and communicate this method</w:t>
      </w:r>
      <w:r w:rsidR="008601F8" w:rsidRPr="00F34D6D">
        <w:rPr>
          <w:rFonts w:ascii="Times New Roman" w:hAnsi="Times New Roman" w:cs="Times New Roman"/>
        </w:rPr>
        <w:t xml:space="preserve"> to eligible applicants.</w:t>
      </w:r>
      <w:r w:rsidR="008601F8">
        <w:rPr>
          <w:rFonts w:ascii="Times New Roman" w:hAnsi="Times New Roman" w:cs="Times New Roman"/>
        </w:rPr>
        <w:t xml:space="preserve">  </w:t>
      </w:r>
    </w:p>
    <w:p w14:paraId="4125C7AD" w14:textId="77777777" w:rsidR="004C070F" w:rsidRDefault="004C070F">
      <w:pPr>
        <w:rPr>
          <w:rFonts w:ascii="Times New Roman" w:hAnsi="Times New Roman" w:cs="Times New Roman"/>
        </w:rPr>
      </w:pPr>
    </w:p>
    <w:p w14:paraId="16087262" w14:textId="4B80571B" w:rsidR="00CD7C5D" w:rsidRDefault="004C070F">
      <w:pPr>
        <w:rPr>
          <w:rFonts w:ascii="Times New Roman" w:hAnsi="Times New Roman" w:cs="Times New Roman"/>
        </w:rPr>
      </w:pPr>
      <w:r w:rsidRPr="004C070F">
        <w:rPr>
          <w:rFonts w:ascii="Times New Roman" w:hAnsi="Times New Roman" w:cs="Times New Roman"/>
        </w:rPr>
        <w:t>Provide incentives and assistance to retain employees</w:t>
      </w:r>
      <w:r w:rsidR="008601F8">
        <w:rPr>
          <w:rFonts w:ascii="Times New Roman" w:hAnsi="Times New Roman" w:cs="Times New Roman"/>
        </w:rPr>
        <w:t xml:space="preserve"> and keep businesses functioning. </w:t>
      </w:r>
    </w:p>
    <w:p w14:paraId="2D67B4BD" w14:textId="7E8D870E" w:rsidR="001F2806" w:rsidRDefault="001F2806">
      <w:pPr>
        <w:rPr>
          <w:rFonts w:ascii="Times New Roman" w:hAnsi="Times New Roman" w:cs="Times New Roman"/>
        </w:rPr>
      </w:pPr>
    </w:p>
    <w:p w14:paraId="509F9664" w14:textId="49F1DAA7" w:rsidR="00CB5951" w:rsidRDefault="008601F8">
      <w:pPr>
        <w:rPr>
          <w:rFonts w:ascii="Times New Roman" w:hAnsi="Times New Roman" w:cs="Times New Roman"/>
        </w:rPr>
      </w:pPr>
      <w:r>
        <w:rPr>
          <w:rFonts w:ascii="Times New Roman" w:hAnsi="Times New Roman" w:cs="Times New Roman"/>
        </w:rPr>
        <w:t>Utilize an All-Hazards Incident Management Team</w:t>
      </w:r>
      <w:r w:rsidR="00161C58">
        <w:rPr>
          <w:rFonts w:ascii="Times New Roman" w:hAnsi="Times New Roman" w:cs="Times New Roman"/>
        </w:rPr>
        <w:t xml:space="preserve"> (AHIMT)</w:t>
      </w:r>
      <w:r>
        <w:rPr>
          <w:rFonts w:ascii="Times New Roman" w:hAnsi="Times New Roman" w:cs="Times New Roman"/>
        </w:rPr>
        <w:t xml:space="preserve"> to coordinate recovery activities and programs. </w:t>
      </w:r>
    </w:p>
    <w:p w14:paraId="3D592B8F" w14:textId="77777777" w:rsidR="008601F8" w:rsidRDefault="008601F8">
      <w:pPr>
        <w:rPr>
          <w:rFonts w:ascii="Times New Roman" w:hAnsi="Times New Roman" w:cs="Times New Roman"/>
        </w:rPr>
      </w:pPr>
    </w:p>
    <w:p w14:paraId="1E217141" w14:textId="75EFFFB0" w:rsidR="00CB5951" w:rsidRDefault="008601F8">
      <w:pPr>
        <w:rPr>
          <w:rFonts w:ascii="Times New Roman" w:hAnsi="Times New Roman" w:cs="Times New Roman"/>
        </w:rPr>
      </w:pPr>
      <w:r>
        <w:rPr>
          <w:rFonts w:ascii="Times New Roman" w:hAnsi="Times New Roman" w:cs="Times New Roman"/>
        </w:rPr>
        <w:t xml:space="preserve">Implement a strong communications system. </w:t>
      </w:r>
    </w:p>
    <w:p w14:paraId="67961A6C" w14:textId="13310C5C" w:rsidR="00EF6F34" w:rsidRDefault="00EF6F34"/>
    <w:p w14:paraId="2BDCFE23" w14:textId="5903BC4C" w:rsidR="00C01318" w:rsidRDefault="00CB5951">
      <w:pPr>
        <w:pStyle w:val="Heading2"/>
      </w:pPr>
      <w:bookmarkStart w:id="4" w:name="_3dy6vkm" w:colFirst="0" w:colLast="0"/>
      <w:bookmarkEnd w:id="4"/>
      <w:r>
        <w:rPr>
          <w:rFonts w:ascii="Times New Roman" w:eastAsia="Times New Roman" w:hAnsi="Times New Roman" w:cs="Times New Roman"/>
          <w:sz w:val="32"/>
          <w:szCs w:val="32"/>
        </w:rPr>
        <w:t>The Pillars</w:t>
      </w:r>
      <w:r w:rsidR="00270476">
        <w:rPr>
          <w:rFonts w:ascii="Times New Roman" w:eastAsia="Times New Roman" w:hAnsi="Times New Roman" w:cs="Times New Roman"/>
          <w:sz w:val="32"/>
          <w:szCs w:val="32"/>
        </w:rPr>
        <w:t xml:space="preserve"> </w:t>
      </w:r>
    </w:p>
    <w:p w14:paraId="580E4035" w14:textId="77777777" w:rsidR="00C01318" w:rsidRDefault="00C01318"/>
    <w:p w14:paraId="0F47405E" w14:textId="5D86C4B1" w:rsidR="007C4EB6" w:rsidRDefault="00CB5951" w:rsidP="00667BCB">
      <w:pPr>
        <w:ind w:firstLine="720"/>
        <w:rPr>
          <w:rFonts w:ascii="Times New Roman" w:eastAsia="Times New Roman" w:hAnsi="Times New Roman" w:cs="Times New Roman"/>
        </w:rPr>
      </w:pPr>
      <w:r>
        <w:rPr>
          <w:rFonts w:ascii="Times New Roman" w:eastAsia="Times New Roman" w:hAnsi="Times New Roman" w:cs="Times New Roman"/>
        </w:rPr>
        <w:t xml:space="preserve">Six pillars will be the foundation of recovery for El Segundo. Below is a synopsis of how each pillar will support the overall strategy of recovery. </w:t>
      </w:r>
    </w:p>
    <w:p w14:paraId="1634B363" w14:textId="7ED2A4D1" w:rsidR="00CB5951" w:rsidRDefault="00CB5951" w:rsidP="00667BCB">
      <w:pPr>
        <w:ind w:firstLine="720"/>
        <w:rPr>
          <w:rFonts w:ascii="Times New Roman" w:eastAsia="Times New Roman" w:hAnsi="Times New Roman" w:cs="Times New Roman"/>
        </w:rPr>
      </w:pPr>
    </w:p>
    <w:p w14:paraId="7209ED8B" w14:textId="14A76C01" w:rsidR="00CB5951" w:rsidRDefault="00CB5951" w:rsidP="00667BCB">
      <w:pPr>
        <w:ind w:firstLine="720"/>
        <w:rPr>
          <w:rFonts w:ascii="Times New Roman" w:eastAsia="Times New Roman" w:hAnsi="Times New Roman" w:cs="Times New Roman"/>
        </w:rPr>
      </w:pPr>
      <w:r>
        <w:rPr>
          <w:rFonts w:ascii="Times New Roman" w:eastAsia="Times New Roman" w:hAnsi="Times New Roman" w:cs="Times New Roman"/>
        </w:rPr>
        <w:t>Pillar 1: Community Facilities and Programs</w:t>
      </w:r>
    </w:p>
    <w:p w14:paraId="6495EBAF" w14:textId="75E713D0" w:rsidR="00CB5951" w:rsidRDefault="00CB5951" w:rsidP="00667BCB">
      <w:pPr>
        <w:ind w:firstLine="720"/>
        <w:rPr>
          <w:rFonts w:ascii="Times New Roman" w:eastAsia="Times New Roman" w:hAnsi="Times New Roman" w:cs="Times New Roman"/>
        </w:rPr>
      </w:pPr>
    </w:p>
    <w:p w14:paraId="670962C9" w14:textId="04AECBA7" w:rsidR="00CB5951" w:rsidRDefault="00CB5951" w:rsidP="00667BCB">
      <w:pPr>
        <w:ind w:firstLine="720"/>
        <w:rPr>
          <w:rFonts w:ascii="Times New Roman" w:eastAsia="Times New Roman" w:hAnsi="Times New Roman" w:cs="Times New Roman"/>
        </w:rPr>
      </w:pPr>
      <w:r>
        <w:rPr>
          <w:rFonts w:ascii="Times New Roman" w:eastAsia="Times New Roman" w:hAnsi="Times New Roman" w:cs="Times New Roman"/>
        </w:rPr>
        <w:t>Community facilities and programs will be tasked with reopening the closed city services and activities with an emphasis on doing so in a manner that mitigates COVID-19 transmission. Reopening the parks, beach, and other community facilities. Opening can only occur with strong social distancing protocols.  These protocols may include protective measures for city staff at those facilities; limiting crowding by requiring reservations; disinfecting facilities; changing environmental aspects of the facility. Th</w:t>
      </w:r>
      <w:r w:rsidR="00F4417B">
        <w:rPr>
          <w:rFonts w:ascii="Times New Roman" w:eastAsia="Times New Roman" w:hAnsi="Times New Roman" w:cs="Times New Roman"/>
        </w:rPr>
        <w:t>is</w:t>
      </w:r>
      <w:r>
        <w:rPr>
          <w:rFonts w:ascii="Times New Roman" w:eastAsia="Times New Roman" w:hAnsi="Times New Roman" w:cs="Times New Roman"/>
        </w:rPr>
        <w:t xml:space="preserve"> pillar will also focus on conducting the special activities that El Segundo residents love including the farmer’s market, various summer activities</w:t>
      </w:r>
      <w:r w:rsidR="00F4417B">
        <w:rPr>
          <w:rFonts w:ascii="Times New Roman" w:eastAsia="Times New Roman" w:hAnsi="Times New Roman" w:cs="Times New Roman"/>
        </w:rPr>
        <w:t>, recreation programs</w:t>
      </w:r>
      <w:r>
        <w:rPr>
          <w:rFonts w:ascii="Times New Roman" w:eastAsia="Times New Roman" w:hAnsi="Times New Roman" w:cs="Times New Roman"/>
        </w:rPr>
        <w:t xml:space="preserve">, and government services that have been suspended. </w:t>
      </w:r>
    </w:p>
    <w:p w14:paraId="4D65C72E" w14:textId="77777777" w:rsidR="00CB5951" w:rsidRDefault="00CB5951" w:rsidP="00667BCB">
      <w:pPr>
        <w:ind w:firstLine="720"/>
        <w:rPr>
          <w:rFonts w:ascii="Times New Roman" w:eastAsia="Times New Roman" w:hAnsi="Times New Roman" w:cs="Times New Roman"/>
        </w:rPr>
      </w:pPr>
    </w:p>
    <w:p w14:paraId="534671E1" w14:textId="77777777" w:rsidR="00CB5951" w:rsidRDefault="00CB5951" w:rsidP="00667BCB">
      <w:pPr>
        <w:ind w:firstLine="720"/>
        <w:rPr>
          <w:rFonts w:ascii="Times New Roman" w:eastAsia="Times New Roman" w:hAnsi="Times New Roman" w:cs="Times New Roman"/>
        </w:rPr>
      </w:pPr>
      <w:r>
        <w:rPr>
          <w:rFonts w:ascii="Times New Roman" w:eastAsia="Times New Roman" w:hAnsi="Times New Roman" w:cs="Times New Roman"/>
        </w:rPr>
        <w:t>Pillar 2: City Operations</w:t>
      </w:r>
    </w:p>
    <w:p w14:paraId="15D3F683" w14:textId="77777777" w:rsidR="00CB5951" w:rsidRDefault="00CB5951" w:rsidP="00667BCB">
      <w:pPr>
        <w:ind w:firstLine="720"/>
        <w:rPr>
          <w:rFonts w:ascii="Times New Roman" w:eastAsia="Times New Roman" w:hAnsi="Times New Roman" w:cs="Times New Roman"/>
        </w:rPr>
      </w:pPr>
    </w:p>
    <w:p w14:paraId="3C33894E" w14:textId="27D7C338" w:rsidR="00CB5951" w:rsidRDefault="00CB5951" w:rsidP="00667BCB">
      <w:pPr>
        <w:ind w:firstLine="720"/>
        <w:rPr>
          <w:rFonts w:ascii="Times New Roman" w:eastAsia="Times New Roman" w:hAnsi="Times New Roman" w:cs="Times New Roman"/>
        </w:rPr>
      </w:pPr>
      <w:r>
        <w:rPr>
          <w:rFonts w:ascii="Times New Roman" w:eastAsia="Times New Roman" w:hAnsi="Times New Roman" w:cs="Times New Roman"/>
        </w:rPr>
        <w:t xml:space="preserve">City operations have significantly changed. </w:t>
      </w:r>
      <w:r w:rsidR="00F4417B">
        <w:rPr>
          <w:rFonts w:ascii="Times New Roman" w:eastAsia="Times New Roman" w:hAnsi="Times New Roman" w:cs="Times New Roman"/>
        </w:rPr>
        <w:t>During the pandemic</w:t>
      </w:r>
      <w:r>
        <w:rPr>
          <w:rFonts w:ascii="Times New Roman" w:eastAsia="Times New Roman" w:hAnsi="Times New Roman" w:cs="Times New Roman"/>
        </w:rPr>
        <w:t>, the city has utilized work from home options, implemented health screening before entering facilities, and virtual meetings. The city operations pillar will continue to evaluate the opportunities and changes and seek to implement changes that have shown to be more efficient. Th</w:t>
      </w:r>
      <w:r w:rsidR="00F4417B">
        <w:rPr>
          <w:rFonts w:ascii="Times New Roman" w:eastAsia="Times New Roman" w:hAnsi="Times New Roman" w:cs="Times New Roman"/>
        </w:rPr>
        <w:t>is</w:t>
      </w:r>
      <w:r>
        <w:rPr>
          <w:rFonts w:ascii="Times New Roman" w:eastAsia="Times New Roman" w:hAnsi="Times New Roman" w:cs="Times New Roman"/>
        </w:rPr>
        <w:t xml:space="preserve"> pillar will also focus on changes that will continue to mitigate and protect employees from </w:t>
      </w:r>
      <w:r w:rsidR="00F4417B">
        <w:rPr>
          <w:rFonts w:ascii="Times New Roman" w:eastAsia="Times New Roman" w:hAnsi="Times New Roman" w:cs="Times New Roman"/>
        </w:rPr>
        <w:t xml:space="preserve">the spread of </w:t>
      </w:r>
      <w:r>
        <w:rPr>
          <w:rFonts w:ascii="Times New Roman" w:eastAsia="Times New Roman" w:hAnsi="Times New Roman" w:cs="Times New Roman"/>
        </w:rPr>
        <w:t>COVID-19. Many of these issues can become sensitive due to union concerns, individual protections and privacy, and legal parameters. The goal of this pillar will be to find a way to provide superior government services while implementing protections for the health and safety of the workforce.</w:t>
      </w:r>
    </w:p>
    <w:p w14:paraId="1C01A675" w14:textId="77777777" w:rsidR="00CB5951" w:rsidRDefault="00CB5951" w:rsidP="00667BCB">
      <w:pPr>
        <w:ind w:firstLine="720"/>
        <w:rPr>
          <w:rFonts w:ascii="Times New Roman" w:eastAsia="Times New Roman" w:hAnsi="Times New Roman" w:cs="Times New Roman"/>
        </w:rPr>
      </w:pPr>
    </w:p>
    <w:p w14:paraId="0D337B66" w14:textId="77777777" w:rsidR="00CB5951" w:rsidRDefault="00CB5951" w:rsidP="00667BCB">
      <w:pPr>
        <w:ind w:firstLine="720"/>
        <w:rPr>
          <w:rFonts w:ascii="Times New Roman" w:eastAsia="Times New Roman" w:hAnsi="Times New Roman" w:cs="Times New Roman"/>
        </w:rPr>
      </w:pPr>
      <w:r>
        <w:rPr>
          <w:rFonts w:ascii="Times New Roman" w:eastAsia="Times New Roman" w:hAnsi="Times New Roman" w:cs="Times New Roman"/>
        </w:rPr>
        <w:t>Pillar 3: Business Economic Recovery</w:t>
      </w:r>
    </w:p>
    <w:p w14:paraId="42D9B074" w14:textId="77777777" w:rsidR="00CB5951" w:rsidRDefault="00CB5951" w:rsidP="00667BCB">
      <w:pPr>
        <w:ind w:firstLine="720"/>
        <w:rPr>
          <w:rFonts w:ascii="Times New Roman" w:eastAsia="Times New Roman" w:hAnsi="Times New Roman" w:cs="Times New Roman"/>
        </w:rPr>
      </w:pPr>
    </w:p>
    <w:p w14:paraId="540A2894" w14:textId="07A6AA7E" w:rsidR="009D3725" w:rsidRDefault="00CB5951" w:rsidP="00667BCB">
      <w:pPr>
        <w:ind w:firstLine="720"/>
        <w:rPr>
          <w:rFonts w:ascii="Times New Roman" w:eastAsia="Times New Roman" w:hAnsi="Times New Roman" w:cs="Times New Roman"/>
        </w:rPr>
      </w:pPr>
      <w:r>
        <w:rPr>
          <w:rFonts w:ascii="Times New Roman" w:eastAsia="Times New Roman" w:hAnsi="Times New Roman" w:cs="Times New Roman"/>
        </w:rPr>
        <w:t xml:space="preserve">The business economic recovery pillar could arguably be the largest effort within the recovery plan. Due to the diversity of </w:t>
      </w:r>
      <w:r w:rsidR="00F4417B">
        <w:rPr>
          <w:rFonts w:ascii="Times New Roman" w:eastAsia="Times New Roman" w:hAnsi="Times New Roman" w:cs="Times New Roman"/>
        </w:rPr>
        <w:t xml:space="preserve">businesses in </w:t>
      </w:r>
      <w:r>
        <w:rPr>
          <w:rFonts w:ascii="Times New Roman" w:eastAsia="Times New Roman" w:hAnsi="Times New Roman" w:cs="Times New Roman"/>
        </w:rPr>
        <w:t>El Segundo, this effort will require support and assistance for large businesses and small, retailers and restaurants, commercial office owners and tenants, technological and biomedical, and even startups and centurion businesses. This pillar will focus on providing service and resources to the larger businesses consistent with the abilities of the city. Th</w:t>
      </w:r>
      <w:r w:rsidR="00F4417B">
        <w:rPr>
          <w:rFonts w:ascii="Times New Roman" w:eastAsia="Times New Roman" w:hAnsi="Times New Roman" w:cs="Times New Roman"/>
        </w:rPr>
        <w:t>is</w:t>
      </w:r>
      <w:r>
        <w:rPr>
          <w:rFonts w:ascii="Times New Roman" w:eastAsia="Times New Roman" w:hAnsi="Times New Roman" w:cs="Times New Roman"/>
        </w:rPr>
        <w:t xml:space="preserve"> pillar will also focus on support, aid, assistance, and resources to the smaller businesses. To a larger extent, goals supporting the smaller businesses will be keeping them in business over the long term by </w:t>
      </w:r>
      <w:r>
        <w:rPr>
          <w:rFonts w:ascii="Times New Roman" w:eastAsia="Times New Roman" w:hAnsi="Times New Roman" w:cs="Times New Roman"/>
        </w:rPr>
        <w:lastRenderedPageBreak/>
        <w:t xml:space="preserve">assisting in gaining customers and consumers visiting their establishments. This pillar will lead with a marketing campaign that helps to attract people to El Segundo for business and pleasure with the intent of increasing consumer </w:t>
      </w:r>
      <w:r w:rsidR="009D3725">
        <w:rPr>
          <w:rFonts w:ascii="Times New Roman" w:eastAsia="Times New Roman" w:hAnsi="Times New Roman" w:cs="Times New Roman"/>
        </w:rPr>
        <w:t xml:space="preserve">confidence for businesses within El Segundo. </w:t>
      </w:r>
    </w:p>
    <w:p w14:paraId="7DB97B5B" w14:textId="77777777" w:rsidR="009D3725" w:rsidRDefault="009D3725" w:rsidP="00667BCB">
      <w:pPr>
        <w:ind w:firstLine="720"/>
        <w:rPr>
          <w:rFonts w:ascii="Times New Roman" w:eastAsia="Times New Roman" w:hAnsi="Times New Roman" w:cs="Times New Roman"/>
        </w:rPr>
      </w:pPr>
    </w:p>
    <w:p w14:paraId="1D474F73" w14:textId="77777777" w:rsidR="009D3725" w:rsidRDefault="009D3725" w:rsidP="00667BCB">
      <w:pPr>
        <w:ind w:firstLine="720"/>
        <w:rPr>
          <w:rFonts w:ascii="Times New Roman" w:eastAsia="Times New Roman" w:hAnsi="Times New Roman" w:cs="Times New Roman"/>
        </w:rPr>
      </w:pPr>
      <w:r>
        <w:rPr>
          <w:rFonts w:ascii="Times New Roman" w:eastAsia="Times New Roman" w:hAnsi="Times New Roman" w:cs="Times New Roman"/>
        </w:rPr>
        <w:t>Pillar 4: Community Recovery</w:t>
      </w:r>
    </w:p>
    <w:p w14:paraId="7C866957" w14:textId="77777777" w:rsidR="009D3725" w:rsidRDefault="009D3725" w:rsidP="00667BCB">
      <w:pPr>
        <w:ind w:firstLine="720"/>
        <w:rPr>
          <w:rFonts w:ascii="Times New Roman" w:eastAsia="Times New Roman" w:hAnsi="Times New Roman" w:cs="Times New Roman"/>
        </w:rPr>
      </w:pPr>
    </w:p>
    <w:p w14:paraId="4A007DFC" w14:textId="77777777" w:rsidR="00501CE9" w:rsidRDefault="009D3725" w:rsidP="00667BCB">
      <w:pPr>
        <w:ind w:firstLine="720"/>
        <w:rPr>
          <w:rFonts w:ascii="Times New Roman" w:eastAsia="Times New Roman" w:hAnsi="Times New Roman" w:cs="Times New Roman"/>
        </w:rPr>
      </w:pPr>
      <w:r>
        <w:rPr>
          <w:rFonts w:ascii="Times New Roman" w:eastAsia="Times New Roman" w:hAnsi="Times New Roman" w:cs="Times New Roman"/>
        </w:rPr>
        <w:t xml:space="preserve">The community recovery pillar will focus on social services for families and individuals. El Segundo will assist individuals and families with locating services such as </w:t>
      </w:r>
      <w:r w:rsidRPr="009D3725">
        <w:rPr>
          <w:rFonts w:ascii="Times New Roman" w:eastAsia="Times New Roman" w:hAnsi="Times New Roman" w:cs="Times New Roman"/>
        </w:rPr>
        <w:t xml:space="preserve">medical and dental, </w:t>
      </w:r>
      <w:r w:rsidR="00501CE9" w:rsidRPr="009D3725">
        <w:rPr>
          <w:rFonts w:ascii="Times New Roman" w:eastAsia="Times New Roman" w:hAnsi="Times New Roman" w:cs="Times New Roman"/>
        </w:rPr>
        <w:t>childcare</w:t>
      </w:r>
      <w:r w:rsidRPr="009D3725">
        <w:rPr>
          <w:rFonts w:ascii="Times New Roman" w:eastAsia="Times New Roman" w:hAnsi="Times New Roman" w:cs="Times New Roman"/>
        </w:rPr>
        <w:t xml:space="preserve">, funeral and burial, </w:t>
      </w:r>
      <w:r>
        <w:rPr>
          <w:rFonts w:ascii="Times New Roman" w:eastAsia="Times New Roman" w:hAnsi="Times New Roman" w:cs="Times New Roman"/>
        </w:rPr>
        <w:t xml:space="preserve">rental </w:t>
      </w:r>
      <w:r w:rsidR="00501CE9">
        <w:rPr>
          <w:rFonts w:ascii="Times New Roman" w:eastAsia="Times New Roman" w:hAnsi="Times New Roman" w:cs="Times New Roman"/>
        </w:rPr>
        <w:t xml:space="preserve">and mortgage </w:t>
      </w:r>
      <w:r>
        <w:rPr>
          <w:rFonts w:ascii="Times New Roman" w:eastAsia="Times New Roman" w:hAnsi="Times New Roman" w:cs="Times New Roman"/>
        </w:rPr>
        <w:t xml:space="preserve">assistance, </w:t>
      </w:r>
      <w:r w:rsidR="00501CE9">
        <w:rPr>
          <w:rFonts w:ascii="Times New Roman" w:eastAsia="Times New Roman" w:hAnsi="Times New Roman" w:cs="Times New Roman"/>
        </w:rPr>
        <w:t>and job search assistance</w:t>
      </w:r>
      <w:r w:rsidRPr="009D3725">
        <w:rPr>
          <w:rFonts w:ascii="Times New Roman" w:eastAsia="Times New Roman" w:hAnsi="Times New Roman" w:cs="Times New Roman"/>
        </w:rPr>
        <w:t>.</w:t>
      </w:r>
      <w:r w:rsidR="00501CE9">
        <w:rPr>
          <w:rFonts w:ascii="Times New Roman" w:eastAsia="Times New Roman" w:hAnsi="Times New Roman" w:cs="Times New Roman"/>
        </w:rPr>
        <w:t xml:space="preserve"> This pillar will make known resources available to individuals. This pillar will also help to coordinate donations and philanthropic provisions to needs that originate within the community. </w:t>
      </w:r>
    </w:p>
    <w:p w14:paraId="397AB582" w14:textId="77777777" w:rsidR="00501CE9" w:rsidRDefault="00501CE9" w:rsidP="00667BCB">
      <w:pPr>
        <w:ind w:firstLine="720"/>
        <w:rPr>
          <w:rFonts w:ascii="Times New Roman" w:eastAsia="Times New Roman" w:hAnsi="Times New Roman" w:cs="Times New Roman"/>
        </w:rPr>
      </w:pPr>
    </w:p>
    <w:p w14:paraId="1D5AA4A6" w14:textId="77777777" w:rsidR="00501CE9" w:rsidRDefault="00501CE9" w:rsidP="00667BCB">
      <w:pPr>
        <w:ind w:firstLine="720"/>
        <w:rPr>
          <w:rFonts w:ascii="Times New Roman" w:eastAsia="Times New Roman" w:hAnsi="Times New Roman" w:cs="Times New Roman"/>
        </w:rPr>
      </w:pPr>
      <w:r>
        <w:rPr>
          <w:rFonts w:ascii="Times New Roman" w:eastAsia="Times New Roman" w:hAnsi="Times New Roman" w:cs="Times New Roman"/>
        </w:rPr>
        <w:t>Pillar 5: Government Economic Recovery</w:t>
      </w:r>
    </w:p>
    <w:p w14:paraId="5FFBA8A7" w14:textId="77777777" w:rsidR="00501CE9" w:rsidRDefault="00501CE9" w:rsidP="00667BCB">
      <w:pPr>
        <w:ind w:firstLine="720"/>
        <w:rPr>
          <w:rFonts w:ascii="Times New Roman" w:eastAsia="Times New Roman" w:hAnsi="Times New Roman" w:cs="Times New Roman"/>
        </w:rPr>
      </w:pPr>
    </w:p>
    <w:p w14:paraId="3488D0B2" w14:textId="7E4F9D54" w:rsidR="00501CE9" w:rsidRDefault="00501CE9" w:rsidP="00667BCB">
      <w:pPr>
        <w:ind w:firstLine="720"/>
        <w:rPr>
          <w:rFonts w:ascii="Times New Roman" w:eastAsia="Times New Roman" w:hAnsi="Times New Roman" w:cs="Times New Roman"/>
        </w:rPr>
      </w:pPr>
      <w:r>
        <w:rPr>
          <w:rFonts w:ascii="Times New Roman" w:eastAsia="Times New Roman" w:hAnsi="Times New Roman" w:cs="Times New Roman"/>
        </w:rPr>
        <w:t xml:space="preserve">The City of El Segundo Government was not immune to the effects of COVID-19. It has suffered a loss in revenues and has spent a deal of unbudgeted funds in response to the pandemic. Within this pillar, El Segundo will seek to recoup, to the extent possible, funding </w:t>
      </w:r>
      <w:r w:rsidR="00161C58">
        <w:rPr>
          <w:rFonts w:ascii="Times New Roman" w:eastAsia="Times New Roman" w:hAnsi="Times New Roman" w:cs="Times New Roman"/>
        </w:rPr>
        <w:t>through federal and state assistance programs</w:t>
      </w:r>
      <w:r>
        <w:rPr>
          <w:rFonts w:ascii="Times New Roman" w:eastAsia="Times New Roman" w:hAnsi="Times New Roman" w:cs="Times New Roman"/>
        </w:rPr>
        <w:t xml:space="preserve">. This pillar endeavor to shrink the loss of revenue, identify ways to operate more cost effectively in the future, and obtain as much federal reimbursement for eligible response costs. </w:t>
      </w:r>
      <w:r w:rsidR="00CB5951">
        <w:rPr>
          <w:rFonts w:ascii="Times New Roman" w:eastAsia="Times New Roman" w:hAnsi="Times New Roman" w:cs="Times New Roman"/>
        </w:rPr>
        <w:t xml:space="preserve"> </w:t>
      </w:r>
    </w:p>
    <w:p w14:paraId="44F12057" w14:textId="77777777" w:rsidR="00501CE9" w:rsidRDefault="00501CE9" w:rsidP="00667BCB">
      <w:pPr>
        <w:ind w:firstLine="720"/>
        <w:rPr>
          <w:rFonts w:ascii="Times New Roman" w:eastAsia="Times New Roman" w:hAnsi="Times New Roman" w:cs="Times New Roman"/>
        </w:rPr>
      </w:pPr>
    </w:p>
    <w:p w14:paraId="23974DEB" w14:textId="05D26575" w:rsidR="00501CE9" w:rsidRDefault="00501CE9" w:rsidP="00667BCB">
      <w:pPr>
        <w:ind w:firstLine="720"/>
        <w:rPr>
          <w:rFonts w:ascii="Times New Roman" w:eastAsia="Times New Roman" w:hAnsi="Times New Roman" w:cs="Times New Roman"/>
        </w:rPr>
      </w:pPr>
      <w:r>
        <w:rPr>
          <w:rFonts w:ascii="Times New Roman" w:eastAsia="Times New Roman" w:hAnsi="Times New Roman" w:cs="Times New Roman"/>
        </w:rPr>
        <w:t xml:space="preserve">Pillar </w:t>
      </w:r>
      <w:r w:rsidR="004E26EB">
        <w:rPr>
          <w:rFonts w:ascii="Times New Roman" w:eastAsia="Times New Roman" w:hAnsi="Times New Roman" w:cs="Times New Roman"/>
        </w:rPr>
        <w:t>6</w:t>
      </w:r>
      <w:r>
        <w:rPr>
          <w:rFonts w:ascii="Times New Roman" w:eastAsia="Times New Roman" w:hAnsi="Times New Roman" w:cs="Times New Roman"/>
        </w:rPr>
        <w:t>: Technical Assistance</w:t>
      </w:r>
    </w:p>
    <w:p w14:paraId="4BB335B7" w14:textId="35208B71" w:rsidR="00501CE9" w:rsidRDefault="00501CE9" w:rsidP="00667BCB">
      <w:pPr>
        <w:ind w:firstLine="720"/>
        <w:rPr>
          <w:rFonts w:ascii="Times New Roman" w:eastAsia="Times New Roman" w:hAnsi="Times New Roman" w:cs="Times New Roman"/>
        </w:rPr>
      </w:pPr>
    </w:p>
    <w:p w14:paraId="3C923F59" w14:textId="351A06E6" w:rsidR="00501CE9" w:rsidRDefault="00501CE9" w:rsidP="00667BCB">
      <w:pPr>
        <w:ind w:firstLine="720"/>
        <w:rPr>
          <w:rFonts w:ascii="Times New Roman" w:eastAsia="Times New Roman" w:hAnsi="Times New Roman" w:cs="Times New Roman"/>
        </w:rPr>
      </w:pPr>
      <w:r>
        <w:rPr>
          <w:rFonts w:ascii="Times New Roman" w:eastAsia="Times New Roman" w:hAnsi="Times New Roman" w:cs="Times New Roman"/>
        </w:rPr>
        <w:t xml:space="preserve">This pandemic is the result of a novel coronavirus, meaning it is a new virus from which we as a global community know very little about. </w:t>
      </w:r>
      <w:r w:rsidR="00CB7644">
        <w:rPr>
          <w:rFonts w:ascii="Times New Roman" w:eastAsia="Times New Roman" w:hAnsi="Times New Roman" w:cs="Times New Roman"/>
        </w:rPr>
        <w:t xml:space="preserve">In the response phase, it was an overwhelming task to stay informed about </w:t>
      </w:r>
      <w:r w:rsidR="00161C58">
        <w:rPr>
          <w:rFonts w:ascii="Times New Roman" w:eastAsia="Times New Roman" w:hAnsi="Times New Roman" w:cs="Times New Roman"/>
        </w:rPr>
        <w:t>developing</w:t>
      </w:r>
      <w:r w:rsidR="00CB7644">
        <w:rPr>
          <w:rFonts w:ascii="Times New Roman" w:eastAsia="Times New Roman" w:hAnsi="Times New Roman" w:cs="Times New Roman"/>
        </w:rPr>
        <w:t xml:space="preserve"> information and protective measures. Information changed daily with regards to social distancing, face coverings, </w:t>
      </w:r>
      <w:r w:rsidR="00A91A73">
        <w:rPr>
          <w:rFonts w:ascii="Times New Roman" w:eastAsia="Times New Roman" w:hAnsi="Times New Roman" w:cs="Times New Roman"/>
        </w:rPr>
        <w:t>personal protective equipment</w:t>
      </w:r>
      <w:r w:rsidR="00CB7644">
        <w:rPr>
          <w:rFonts w:ascii="Times New Roman" w:eastAsia="Times New Roman" w:hAnsi="Times New Roman" w:cs="Times New Roman"/>
        </w:rPr>
        <w:t>,</w:t>
      </w:r>
      <w:r w:rsidR="00A91A73">
        <w:rPr>
          <w:rFonts w:ascii="Times New Roman" w:eastAsia="Times New Roman" w:hAnsi="Times New Roman" w:cs="Times New Roman"/>
        </w:rPr>
        <w:t xml:space="preserve"> health and administrative orders, and social issues.</w:t>
      </w:r>
      <w:r w:rsidR="00CB7644">
        <w:rPr>
          <w:rFonts w:ascii="Times New Roman" w:eastAsia="Times New Roman" w:hAnsi="Times New Roman" w:cs="Times New Roman"/>
        </w:rPr>
        <w:t xml:space="preserve"> </w:t>
      </w:r>
      <w:r>
        <w:rPr>
          <w:rFonts w:ascii="Times New Roman" w:eastAsia="Times New Roman" w:hAnsi="Times New Roman" w:cs="Times New Roman"/>
        </w:rPr>
        <w:t xml:space="preserve">In order for </w:t>
      </w:r>
      <w:r w:rsidR="00CB7644">
        <w:rPr>
          <w:rFonts w:ascii="Times New Roman" w:eastAsia="Times New Roman" w:hAnsi="Times New Roman" w:cs="Times New Roman"/>
        </w:rPr>
        <w:t>El Segundo to market itself as a healthy and safe place to live and work, it wil</w:t>
      </w:r>
      <w:r w:rsidR="00A91A73">
        <w:rPr>
          <w:rFonts w:ascii="Times New Roman" w:eastAsia="Times New Roman" w:hAnsi="Times New Roman" w:cs="Times New Roman"/>
        </w:rPr>
        <w:t>l need to keep current on the dynamic issues while at the same time interpreting them and assisting local businesses and organizations with implementing them. Re-opening businesses will need assistance with site surveys and site safety plans that help to implement the Los Angeles</w:t>
      </w:r>
      <w:r w:rsidR="002A0F7C">
        <w:rPr>
          <w:rFonts w:ascii="Times New Roman" w:eastAsia="Times New Roman" w:hAnsi="Times New Roman" w:cs="Times New Roman"/>
        </w:rPr>
        <w:t xml:space="preserve"> County</w:t>
      </w:r>
      <w:r w:rsidR="00A91A73">
        <w:rPr>
          <w:rFonts w:ascii="Times New Roman" w:eastAsia="Times New Roman" w:hAnsi="Times New Roman" w:cs="Times New Roman"/>
        </w:rPr>
        <w:t xml:space="preserve"> Department of Public Health and Centers for Disease Control</w:t>
      </w:r>
      <w:r w:rsidR="00161C58">
        <w:rPr>
          <w:rFonts w:ascii="Times New Roman" w:eastAsia="Times New Roman" w:hAnsi="Times New Roman" w:cs="Times New Roman"/>
        </w:rPr>
        <w:t xml:space="preserve"> and Prevention</w:t>
      </w:r>
      <w:r w:rsidR="00A91A73">
        <w:rPr>
          <w:rFonts w:ascii="Times New Roman" w:eastAsia="Times New Roman" w:hAnsi="Times New Roman" w:cs="Times New Roman"/>
        </w:rPr>
        <w:t xml:space="preserve"> best practices. The technical assistance pillar will provide assistance to El Segundo community stakeholders in understanding and implementing COVID-19 related </w:t>
      </w:r>
      <w:r w:rsidR="004E26EB">
        <w:rPr>
          <w:rFonts w:ascii="Times New Roman" w:eastAsia="Times New Roman" w:hAnsi="Times New Roman" w:cs="Times New Roman"/>
        </w:rPr>
        <w:t>requirements</w:t>
      </w:r>
      <w:r w:rsidR="00161C58">
        <w:rPr>
          <w:rFonts w:ascii="Times New Roman" w:eastAsia="Times New Roman" w:hAnsi="Times New Roman" w:cs="Times New Roman"/>
        </w:rPr>
        <w:t>.</w:t>
      </w:r>
      <w:r w:rsidR="004E26EB">
        <w:rPr>
          <w:rFonts w:ascii="Times New Roman" w:eastAsia="Times New Roman" w:hAnsi="Times New Roman" w:cs="Times New Roman"/>
        </w:rPr>
        <w:t xml:space="preserve"> </w:t>
      </w:r>
      <w:r w:rsidR="00A91A73">
        <w:rPr>
          <w:rFonts w:ascii="Times New Roman" w:eastAsia="Times New Roman" w:hAnsi="Times New Roman" w:cs="Times New Roman"/>
        </w:rPr>
        <w:t xml:space="preserve"> </w:t>
      </w:r>
    </w:p>
    <w:p w14:paraId="3151C95E" w14:textId="77777777" w:rsidR="00501CE9" w:rsidRDefault="00501CE9" w:rsidP="00667BCB">
      <w:pPr>
        <w:ind w:firstLine="720"/>
        <w:rPr>
          <w:rFonts w:ascii="Times New Roman" w:eastAsia="Times New Roman" w:hAnsi="Times New Roman" w:cs="Times New Roman"/>
        </w:rPr>
      </w:pPr>
    </w:p>
    <w:p w14:paraId="3CF00E45" w14:textId="5F55D3BB" w:rsidR="00CB5951" w:rsidRDefault="00501CE9" w:rsidP="00667BCB">
      <w:pPr>
        <w:ind w:firstLine="720"/>
        <w:rPr>
          <w:rFonts w:ascii="Times New Roman" w:eastAsia="Times New Roman" w:hAnsi="Times New Roman" w:cs="Times New Roman"/>
        </w:rPr>
      </w:pPr>
      <w:r>
        <w:rPr>
          <w:rFonts w:ascii="Times New Roman" w:eastAsia="Times New Roman" w:hAnsi="Times New Roman" w:cs="Times New Roman"/>
        </w:rPr>
        <w:t xml:space="preserve">Pillar </w:t>
      </w:r>
      <w:r w:rsidR="004E26EB">
        <w:rPr>
          <w:rFonts w:ascii="Times New Roman" w:eastAsia="Times New Roman" w:hAnsi="Times New Roman" w:cs="Times New Roman"/>
        </w:rPr>
        <w:t>7</w:t>
      </w:r>
      <w:r>
        <w:rPr>
          <w:rFonts w:ascii="Times New Roman" w:eastAsia="Times New Roman" w:hAnsi="Times New Roman" w:cs="Times New Roman"/>
        </w:rPr>
        <w:t xml:space="preserve">: Public Communications </w:t>
      </w:r>
      <w:r w:rsidR="00CB5951">
        <w:rPr>
          <w:rFonts w:ascii="Times New Roman" w:eastAsia="Times New Roman" w:hAnsi="Times New Roman" w:cs="Times New Roman"/>
        </w:rPr>
        <w:t xml:space="preserve"> </w:t>
      </w:r>
    </w:p>
    <w:p w14:paraId="7AA89741" w14:textId="77777777" w:rsidR="007D17DB" w:rsidRDefault="007D17DB" w:rsidP="00667BCB">
      <w:pPr>
        <w:ind w:firstLine="720"/>
        <w:rPr>
          <w:rFonts w:ascii="Times New Roman" w:eastAsia="Times New Roman" w:hAnsi="Times New Roman" w:cs="Times New Roman"/>
        </w:rPr>
      </w:pPr>
    </w:p>
    <w:p w14:paraId="42D3987D" w14:textId="58E24FC3" w:rsidR="00CB5951" w:rsidRDefault="005D0EFE" w:rsidP="005D0EFE">
      <w:pPr>
        <w:rPr>
          <w:rFonts w:ascii="Times New Roman" w:eastAsia="Times New Roman" w:hAnsi="Times New Roman" w:cs="Times New Roman"/>
        </w:rPr>
      </w:pPr>
      <w:r>
        <w:rPr>
          <w:rFonts w:ascii="Times New Roman" w:eastAsia="Times New Roman" w:hAnsi="Times New Roman" w:cs="Times New Roman"/>
        </w:rPr>
        <w:tab/>
        <w:t xml:space="preserve">Public communications may have been the most critical </w:t>
      </w:r>
      <w:r w:rsidR="00E373B5">
        <w:rPr>
          <w:rFonts w:ascii="Times New Roman" w:eastAsia="Times New Roman" w:hAnsi="Times New Roman" w:cs="Times New Roman"/>
        </w:rPr>
        <w:t xml:space="preserve">component to the positive appearance of El Segundo actions in the response phase. The </w:t>
      </w:r>
      <w:r w:rsidR="00161C58">
        <w:rPr>
          <w:rFonts w:ascii="Times New Roman" w:eastAsia="Times New Roman" w:hAnsi="Times New Roman" w:cs="Times New Roman"/>
        </w:rPr>
        <w:t>AHIMT</w:t>
      </w:r>
      <w:r w:rsidR="007E0AE7">
        <w:rPr>
          <w:rFonts w:ascii="Times New Roman" w:eastAsia="Times New Roman" w:hAnsi="Times New Roman" w:cs="Times New Roman"/>
        </w:rPr>
        <w:t>,</w:t>
      </w:r>
      <w:r w:rsidR="00E373B5">
        <w:rPr>
          <w:rFonts w:ascii="Times New Roman" w:eastAsia="Times New Roman" w:hAnsi="Times New Roman" w:cs="Times New Roman"/>
        </w:rPr>
        <w:t xml:space="preserve"> through the Public Information Office</w:t>
      </w:r>
      <w:r w:rsidR="007E0AE7">
        <w:rPr>
          <w:rFonts w:ascii="Times New Roman" w:eastAsia="Times New Roman" w:hAnsi="Times New Roman" w:cs="Times New Roman"/>
        </w:rPr>
        <w:t xml:space="preserve">, utilizing El Segundo TV, the El Segundo website, social media, the Everbridge mass notification system, and a joint information center has effectively controlled the information. As the transition from response to recovery occurs, public communications may continue to be the most critical piece of the recovery operation. El Segundo can implement many operations and resources, but if the public does not know about it, it would be all for not. The recovery will need to absorb the continuous changing information </w:t>
      </w:r>
      <w:r w:rsidR="007E0AE7">
        <w:rPr>
          <w:rFonts w:ascii="Times New Roman" w:eastAsia="Times New Roman" w:hAnsi="Times New Roman" w:cs="Times New Roman"/>
        </w:rPr>
        <w:lastRenderedPageBreak/>
        <w:t xml:space="preserve">pertaining to issues and protocols and communicate them to the public. The challenge is to address this global issue and coordinate the national, state, and county information and then message it in a consistent manner. As health orders change and new information about COVID-19 emerges, public information will </w:t>
      </w:r>
      <w:r w:rsidR="00406A74">
        <w:rPr>
          <w:rFonts w:ascii="Times New Roman" w:eastAsia="Times New Roman" w:hAnsi="Times New Roman" w:cs="Times New Roman"/>
        </w:rPr>
        <w:t xml:space="preserve">experience an increasing number of tasks to achieve effective communications. This will also require a seven-day </w:t>
      </w:r>
      <w:r w:rsidR="00161C58">
        <w:rPr>
          <w:rFonts w:ascii="Times New Roman" w:eastAsia="Times New Roman" w:hAnsi="Times New Roman" w:cs="Times New Roman"/>
        </w:rPr>
        <w:t xml:space="preserve">a week </w:t>
      </w:r>
      <w:r w:rsidR="00406A74">
        <w:rPr>
          <w:rFonts w:ascii="Times New Roman" w:eastAsia="Times New Roman" w:hAnsi="Times New Roman" w:cs="Times New Roman"/>
        </w:rPr>
        <w:t xml:space="preserve">operation. </w:t>
      </w:r>
    </w:p>
    <w:p w14:paraId="51AA881A" w14:textId="77777777" w:rsidR="009241A5" w:rsidRPr="0057558C" w:rsidRDefault="009241A5" w:rsidP="00406A74"/>
    <w:p w14:paraId="3F375AC6" w14:textId="11183C88" w:rsidR="00C01318" w:rsidRDefault="004E26EB">
      <w:pPr>
        <w:pStyle w:val="Heading2"/>
      </w:pPr>
      <w:bookmarkStart w:id="5" w:name="_4d34og8" w:colFirst="0" w:colLast="0"/>
      <w:bookmarkEnd w:id="5"/>
      <w:r>
        <w:rPr>
          <w:rFonts w:ascii="Times New Roman" w:eastAsia="Times New Roman" w:hAnsi="Times New Roman" w:cs="Times New Roman"/>
          <w:sz w:val="32"/>
          <w:szCs w:val="32"/>
        </w:rPr>
        <w:t>Organization</w:t>
      </w:r>
    </w:p>
    <w:p w14:paraId="49A24721" w14:textId="77777777" w:rsidR="00C01318" w:rsidRDefault="00C01318">
      <w:pPr>
        <w:jc w:val="center"/>
      </w:pPr>
    </w:p>
    <w:p w14:paraId="655F0E88" w14:textId="5AFFA4EC" w:rsidR="00406A74" w:rsidRDefault="00406A74" w:rsidP="004E26EB">
      <w:pPr>
        <w:rPr>
          <w:rFonts w:ascii="Times New Roman" w:eastAsia="Times New Roman" w:hAnsi="Times New Roman" w:cs="Times New Roman"/>
          <w:bCs/>
        </w:rPr>
      </w:pPr>
      <w:r>
        <w:rPr>
          <w:rFonts w:ascii="Times New Roman" w:eastAsia="Times New Roman" w:hAnsi="Times New Roman" w:cs="Times New Roman"/>
          <w:b/>
        </w:rPr>
        <w:tab/>
      </w:r>
      <w:r w:rsidRPr="00406A74">
        <w:rPr>
          <w:rFonts w:ascii="Times New Roman" w:eastAsia="Times New Roman" w:hAnsi="Times New Roman" w:cs="Times New Roman"/>
          <w:bCs/>
        </w:rPr>
        <w:t xml:space="preserve">As demonstrated by the successful response phase, the </w:t>
      </w:r>
      <w:r w:rsidR="00161C58">
        <w:rPr>
          <w:rFonts w:ascii="Times New Roman" w:eastAsia="Times New Roman" w:hAnsi="Times New Roman" w:cs="Times New Roman"/>
          <w:bCs/>
        </w:rPr>
        <w:t>AHIMT</w:t>
      </w:r>
      <w:r w:rsidRPr="00406A74">
        <w:rPr>
          <w:rFonts w:ascii="Times New Roman" w:eastAsia="Times New Roman" w:hAnsi="Times New Roman" w:cs="Times New Roman"/>
          <w:bCs/>
        </w:rPr>
        <w:t xml:space="preserve"> is instrumental as a force multiplier for all city departments. The AHIMT </w:t>
      </w:r>
      <w:r w:rsidR="00161C58">
        <w:rPr>
          <w:rFonts w:ascii="Times New Roman" w:eastAsia="Times New Roman" w:hAnsi="Times New Roman" w:cs="Times New Roman"/>
          <w:bCs/>
        </w:rPr>
        <w:t>manages</w:t>
      </w:r>
      <w:r w:rsidRPr="00406A74">
        <w:rPr>
          <w:rFonts w:ascii="Times New Roman" w:eastAsia="Times New Roman" w:hAnsi="Times New Roman" w:cs="Times New Roman"/>
          <w:bCs/>
        </w:rPr>
        <w:t xml:space="preserve"> the COVID-19 related issues allowing departments to focus on the specific </w:t>
      </w:r>
      <w:r w:rsidR="00161C58">
        <w:rPr>
          <w:rFonts w:ascii="Times New Roman" w:eastAsia="Times New Roman" w:hAnsi="Times New Roman" w:cs="Times New Roman"/>
          <w:bCs/>
        </w:rPr>
        <w:t>charter</w:t>
      </w:r>
      <w:r w:rsidRPr="00406A74">
        <w:rPr>
          <w:rFonts w:ascii="Times New Roman" w:eastAsia="Times New Roman" w:hAnsi="Times New Roman" w:cs="Times New Roman"/>
          <w:bCs/>
        </w:rPr>
        <w:t xml:space="preserve"> of their organization. This will not change in the recovery phase. Furthermore, utilizing the AHIMT will allow for greater coordination and collaboration across departments facilitating strength in recovery while reducing duplication of effort. </w:t>
      </w:r>
      <w:r>
        <w:rPr>
          <w:rFonts w:ascii="Times New Roman" w:eastAsia="Times New Roman" w:hAnsi="Times New Roman" w:cs="Times New Roman"/>
          <w:bCs/>
        </w:rPr>
        <w:t xml:space="preserve">Below is an organizational chart of the recovery organization. </w:t>
      </w:r>
    </w:p>
    <w:p w14:paraId="20213EAD" w14:textId="77777777" w:rsidR="00406A74" w:rsidRDefault="00406A74" w:rsidP="004E26EB">
      <w:pPr>
        <w:rPr>
          <w:rFonts w:ascii="Times New Roman" w:eastAsia="Times New Roman" w:hAnsi="Times New Roman" w:cs="Times New Roman"/>
          <w:bCs/>
        </w:rPr>
      </w:pPr>
    </w:p>
    <w:p w14:paraId="5DB83B54" w14:textId="02F2FD57" w:rsidR="00C01318" w:rsidRPr="00406A74" w:rsidRDefault="00531EF4" w:rsidP="004E26EB">
      <w:pPr>
        <w:rPr>
          <w:bCs/>
        </w:rPr>
      </w:pPr>
      <w:r w:rsidRPr="00406A74">
        <w:rPr>
          <w:bCs/>
        </w:rPr>
        <w:t xml:space="preserve"> </w:t>
      </w:r>
      <w:r w:rsidR="001B117A" w:rsidRPr="001B117A">
        <w:rPr>
          <w:bCs/>
        </w:rPr>
        <w:drawing>
          <wp:inline distT="0" distB="0" distL="0" distR="0" wp14:anchorId="39F3CFF7" wp14:editId="2E9D41F7">
            <wp:extent cx="6423660" cy="3615690"/>
            <wp:effectExtent l="0" t="12700" r="0" b="0"/>
            <wp:docPr id="4" name="Diagram 4">
              <a:extLst xmlns:a="http://schemas.openxmlformats.org/drawingml/2006/main">
                <a:ext uri="{FF2B5EF4-FFF2-40B4-BE49-F238E27FC236}">
                  <a16:creationId xmlns:a16="http://schemas.microsoft.com/office/drawing/2014/main" id="{DE2B15EC-F7CD-444E-838E-9A30718DC1C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C0C3C">
        <w:rPr>
          <w:bCs/>
        </w:rPr>
        <w:t xml:space="preserve"> </w:t>
      </w:r>
    </w:p>
    <w:p w14:paraId="120DC6C7" w14:textId="1AB3EB6D" w:rsidR="00C01318" w:rsidRDefault="00F35726">
      <w:pPr>
        <w:pStyle w:val="Heading2"/>
      </w:pPr>
      <w:bookmarkStart w:id="6" w:name="_2s8eyo1" w:colFirst="0" w:colLast="0"/>
      <w:bookmarkStart w:id="7" w:name="_1ksv4uv" w:colFirst="0" w:colLast="0"/>
      <w:bookmarkEnd w:id="6"/>
      <w:bookmarkEnd w:id="7"/>
      <w:r>
        <w:rPr>
          <w:rFonts w:ascii="Times New Roman" w:eastAsia="Times New Roman" w:hAnsi="Times New Roman" w:cs="Times New Roman"/>
          <w:sz w:val="32"/>
          <w:szCs w:val="32"/>
        </w:rPr>
        <w:t>Concept of Operations</w:t>
      </w:r>
    </w:p>
    <w:p w14:paraId="358F6F80" w14:textId="77777777" w:rsidR="00C01318" w:rsidRDefault="00C01318"/>
    <w:p w14:paraId="41EEA64B" w14:textId="1C5188E9" w:rsidR="00F35726" w:rsidRDefault="00F35726" w:rsidP="00F35726">
      <w:pPr>
        <w:ind w:firstLine="720"/>
        <w:rPr>
          <w:rFonts w:ascii="Times New Roman" w:eastAsia="Times New Roman" w:hAnsi="Times New Roman" w:cs="Times New Roman"/>
        </w:rPr>
      </w:pPr>
      <w:r>
        <w:rPr>
          <w:rFonts w:ascii="Times New Roman" w:eastAsia="Times New Roman" w:hAnsi="Times New Roman" w:cs="Times New Roman"/>
        </w:rPr>
        <w:t xml:space="preserve">With this organization, the following concept of operations will be utilized to ensure the greatest collaboration between the various organizational elements and the greatest efficiency in support of the </w:t>
      </w:r>
      <w:r>
        <w:rPr>
          <w:rFonts w:ascii="Times New Roman" w:eastAsia="Times New Roman" w:hAnsi="Times New Roman" w:cs="Times New Roman"/>
        </w:rPr>
        <w:lastRenderedPageBreak/>
        <w:t xml:space="preserve">residents and workers of the City of El Segundo. Mutually supporting organizations will be key to this strategy. Information sharing between elements will be key to mutually supporting organizational elements. The sharing of information will be facilitated by meetings, informal communications, and the intentional and continuous use of </w:t>
      </w:r>
      <w:r w:rsidR="00161C58">
        <w:rPr>
          <w:rFonts w:ascii="Times New Roman" w:eastAsia="Times New Roman" w:hAnsi="Times New Roman" w:cs="Times New Roman"/>
        </w:rPr>
        <w:t xml:space="preserve">the </w:t>
      </w:r>
      <w:r>
        <w:rPr>
          <w:rFonts w:ascii="Times New Roman" w:eastAsia="Times New Roman" w:hAnsi="Times New Roman" w:cs="Times New Roman"/>
        </w:rPr>
        <w:t xml:space="preserve">VEOCI crisis management software so all people can see what is happening in each area </w:t>
      </w:r>
      <w:r w:rsidR="00161C58">
        <w:rPr>
          <w:rFonts w:ascii="Times New Roman" w:eastAsia="Times New Roman" w:hAnsi="Times New Roman" w:cs="Times New Roman"/>
        </w:rPr>
        <w:t>to enable</w:t>
      </w:r>
      <w:r>
        <w:rPr>
          <w:rFonts w:ascii="Times New Roman" w:eastAsia="Times New Roman" w:hAnsi="Times New Roman" w:cs="Times New Roman"/>
        </w:rPr>
        <w:t xml:space="preserve"> the planning section </w:t>
      </w:r>
      <w:r w:rsidR="00161C58">
        <w:rPr>
          <w:rFonts w:ascii="Times New Roman" w:eastAsia="Times New Roman" w:hAnsi="Times New Roman" w:cs="Times New Roman"/>
        </w:rPr>
        <w:t>to</w:t>
      </w:r>
      <w:r>
        <w:rPr>
          <w:rFonts w:ascii="Times New Roman" w:eastAsia="Times New Roman" w:hAnsi="Times New Roman" w:cs="Times New Roman"/>
        </w:rPr>
        <w:t xml:space="preserve"> produce effective situation reports. </w:t>
      </w:r>
    </w:p>
    <w:p w14:paraId="2588BB19" w14:textId="2B0D7EC6" w:rsidR="003B109E" w:rsidRDefault="00C06D04" w:rsidP="00F35726">
      <w:pPr>
        <w:ind w:firstLine="720"/>
        <w:rPr>
          <w:rFonts w:ascii="Times New Roman" w:eastAsia="Times New Roman" w:hAnsi="Times New Roman" w:cs="Times New Roman"/>
        </w:rPr>
      </w:pPr>
      <w:r>
        <w:rPr>
          <w:rFonts w:ascii="Times New Roman" w:eastAsia="Times New Roman" w:hAnsi="Times New Roman" w:cs="Times New Roman"/>
        </w:rPr>
        <w:t xml:space="preserve">In the recovery phase, the AHIMT will shift to </w:t>
      </w:r>
      <w:r w:rsidR="00FE2B54">
        <w:rPr>
          <w:rFonts w:ascii="Times New Roman" w:eastAsia="Times New Roman" w:hAnsi="Times New Roman" w:cs="Times New Roman"/>
        </w:rPr>
        <w:t>seven-day</w:t>
      </w:r>
      <w:r>
        <w:rPr>
          <w:rFonts w:ascii="Times New Roman" w:eastAsia="Times New Roman" w:hAnsi="Times New Roman" w:cs="Times New Roman"/>
        </w:rPr>
        <w:t xml:space="preserve"> operational periods, meaning they will cycle through the planning process only one day a week, thus allowing for more focused time on operational work and allowing tasks to be completed toward objectives. </w:t>
      </w:r>
      <w:r w:rsidR="003B109E">
        <w:rPr>
          <w:rFonts w:ascii="Times New Roman" w:eastAsia="Times New Roman" w:hAnsi="Times New Roman" w:cs="Times New Roman"/>
        </w:rPr>
        <w:t xml:space="preserve">In this meeting, the general tasks of the week will be defined and documented within each division/group </w:t>
      </w:r>
      <w:r w:rsidR="00161C58">
        <w:rPr>
          <w:rFonts w:ascii="Times New Roman" w:eastAsia="Times New Roman" w:hAnsi="Times New Roman" w:cs="Times New Roman"/>
        </w:rPr>
        <w:t xml:space="preserve">ICS </w:t>
      </w:r>
      <w:r w:rsidR="003B109E">
        <w:rPr>
          <w:rFonts w:ascii="Times New Roman" w:eastAsia="Times New Roman" w:hAnsi="Times New Roman" w:cs="Times New Roman"/>
        </w:rPr>
        <w:t xml:space="preserve">204 form. </w:t>
      </w:r>
      <w:r w:rsidR="00FB5CC7">
        <w:rPr>
          <w:rFonts w:ascii="Times New Roman" w:eastAsia="Times New Roman" w:hAnsi="Times New Roman" w:cs="Times New Roman"/>
        </w:rPr>
        <w:t xml:space="preserve">That </w:t>
      </w:r>
      <w:r w:rsidR="00161C58">
        <w:rPr>
          <w:rFonts w:ascii="Times New Roman" w:eastAsia="Times New Roman" w:hAnsi="Times New Roman" w:cs="Times New Roman"/>
        </w:rPr>
        <w:t xml:space="preserve">ICS </w:t>
      </w:r>
      <w:r w:rsidR="00FB5CC7">
        <w:rPr>
          <w:rFonts w:ascii="Times New Roman" w:eastAsia="Times New Roman" w:hAnsi="Times New Roman" w:cs="Times New Roman"/>
        </w:rPr>
        <w:t xml:space="preserve">204 form will tell everyone on the team what the primary line of effort or area of focus is for the week. </w:t>
      </w:r>
    </w:p>
    <w:p w14:paraId="552DD417" w14:textId="62756F70" w:rsidR="00FB5CC7" w:rsidRDefault="003B109E" w:rsidP="00FB5CC7">
      <w:pPr>
        <w:ind w:firstLine="720"/>
        <w:rPr>
          <w:rFonts w:ascii="Times New Roman" w:eastAsia="Times New Roman" w:hAnsi="Times New Roman" w:cs="Times New Roman"/>
        </w:rPr>
      </w:pPr>
      <w:r>
        <w:rPr>
          <w:rFonts w:ascii="Times New Roman" w:eastAsia="Times New Roman" w:hAnsi="Times New Roman" w:cs="Times New Roman"/>
        </w:rPr>
        <w:t xml:space="preserve">Team meetings involving group supervisors and command and general staff will be conducted daily at first and then as necessary as operational tempo requires later. </w:t>
      </w:r>
      <w:r w:rsidR="00FB5CC7">
        <w:rPr>
          <w:rFonts w:ascii="Times New Roman" w:eastAsia="Times New Roman" w:hAnsi="Times New Roman" w:cs="Times New Roman"/>
        </w:rPr>
        <w:t xml:space="preserve">Meetings will be run by the </w:t>
      </w:r>
      <w:r w:rsidR="00161C58">
        <w:rPr>
          <w:rFonts w:ascii="Times New Roman" w:eastAsia="Times New Roman" w:hAnsi="Times New Roman" w:cs="Times New Roman"/>
        </w:rPr>
        <w:t>P</w:t>
      </w:r>
      <w:r w:rsidR="00FB5CC7">
        <w:rPr>
          <w:rFonts w:ascii="Times New Roman" w:eastAsia="Times New Roman" w:hAnsi="Times New Roman" w:cs="Times New Roman"/>
        </w:rPr>
        <w:t xml:space="preserve">lanning </w:t>
      </w:r>
      <w:r w:rsidR="00161C58">
        <w:rPr>
          <w:rFonts w:ascii="Times New Roman" w:eastAsia="Times New Roman" w:hAnsi="Times New Roman" w:cs="Times New Roman"/>
        </w:rPr>
        <w:t>S</w:t>
      </w:r>
      <w:r w:rsidR="00FB5CC7">
        <w:rPr>
          <w:rFonts w:ascii="Times New Roman" w:eastAsia="Times New Roman" w:hAnsi="Times New Roman" w:cs="Times New Roman"/>
        </w:rPr>
        <w:t xml:space="preserve">ection </w:t>
      </w:r>
      <w:r w:rsidR="00161C58">
        <w:rPr>
          <w:rFonts w:ascii="Times New Roman" w:eastAsia="Times New Roman" w:hAnsi="Times New Roman" w:cs="Times New Roman"/>
        </w:rPr>
        <w:t>C</w:t>
      </w:r>
      <w:r w:rsidR="00FB5CC7">
        <w:rPr>
          <w:rFonts w:ascii="Times New Roman" w:eastAsia="Times New Roman" w:hAnsi="Times New Roman" w:cs="Times New Roman"/>
        </w:rPr>
        <w:t xml:space="preserve">hief and are intended to ensure effective information exchange. In each meeting, each group will be asked to give a report on their line of effort, answer what their needs are, answer what information needs to be shared with the public, and answer what their challenges have been. </w:t>
      </w:r>
    </w:p>
    <w:p w14:paraId="17F406B6" w14:textId="0CE14A2E" w:rsidR="00D46B39" w:rsidRDefault="00FB5CC7" w:rsidP="00FB5CC7">
      <w:pPr>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161C58">
        <w:rPr>
          <w:rFonts w:ascii="Times New Roman" w:eastAsia="Times New Roman" w:hAnsi="Times New Roman" w:cs="Times New Roman"/>
        </w:rPr>
        <w:t>P</w:t>
      </w:r>
      <w:r>
        <w:rPr>
          <w:rFonts w:ascii="Times New Roman" w:eastAsia="Times New Roman" w:hAnsi="Times New Roman" w:cs="Times New Roman"/>
        </w:rPr>
        <w:t xml:space="preserve">ublic </w:t>
      </w:r>
      <w:r w:rsidR="00161C58">
        <w:rPr>
          <w:rFonts w:ascii="Times New Roman" w:eastAsia="Times New Roman" w:hAnsi="Times New Roman" w:cs="Times New Roman"/>
        </w:rPr>
        <w:t>S</w:t>
      </w:r>
      <w:r>
        <w:rPr>
          <w:rFonts w:ascii="Times New Roman" w:eastAsia="Times New Roman" w:hAnsi="Times New Roman" w:cs="Times New Roman"/>
        </w:rPr>
        <w:t xml:space="preserve">afety </w:t>
      </w:r>
      <w:r w:rsidR="00161C58">
        <w:rPr>
          <w:rFonts w:ascii="Times New Roman" w:eastAsia="Times New Roman" w:hAnsi="Times New Roman" w:cs="Times New Roman"/>
        </w:rPr>
        <w:t>B</w:t>
      </w:r>
      <w:r>
        <w:rPr>
          <w:rFonts w:ascii="Times New Roman" w:eastAsia="Times New Roman" w:hAnsi="Times New Roman" w:cs="Times New Roman"/>
        </w:rPr>
        <w:t xml:space="preserve">ranch will continue to operate similar to the way that it has. </w:t>
      </w:r>
      <w:r w:rsidR="00D46B39">
        <w:rPr>
          <w:rFonts w:ascii="Times New Roman" w:eastAsia="Times New Roman" w:hAnsi="Times New Roman" w:cs="Times New Roman"/>
        </w:rPr>
        <w:t xml:space="preserve">Park Vista remains our number one vulnerability and we will continue to take as many proactive steps as practical to prevent an outbreak within the community. The </w:t>
      </w:r>
      <w:r w:rsidR="00152BEF">
        <w:rPr>
          <w:rFonts w:ascii="Times New Roman" w:eastAsia="Times New Roman" w:hAnsi="Times New Roman" w:cs="Times New Roman"/>
        </w:rPr>
        <w:t xml:space="preserve">police and </w:t>
      </w:r>
      <w:r w:rsidR="00D46B39">
        <w:rPr>
          <w:rFonts w:ascii="Times New Roman" w:eastAsia="Times New Roman" w:hAnsi="Times New Roman" w:cs="Times New Roman"/>
        </w:rPr>
        <w:t>fire department</w:t>
      </w:r>
      <w:r w:rsidR="00152BEF">
        <w:rPr>
          <w:rFonts w:ascii="Times New Roman" w:eastAsia="Times New Roman" w:hAnsi="Times New Roman" w:cs="Times New Roman"/>
        </w:rPr>
        <w:t>s</w:t>
      </w:r>
      <w:r w:rsidR="00D46B39">
        <w:rPr>
          <w:rFonts w:ascii="Times New Roman" w:eastAsia="Times New Roman" w:hAnsi="Times New Roman" w:cs="Times New Roman"/>
        </w:rPr>
        <w:t xml:space="preserve"> will continue to operate </w:t>
      </w:r>
      <w:r w:rsidR="00C66718">
        <w:rPr>
          <w:rFonts w:ascii="Times New Roman" w:eastAsia="Times New Roman" w:hAnsi="Times New Roman" w:cs="Times New Roman"/>
        </w:rPr>
        <w:t xml:space="preserve">with its new normal COVID-19 operational procedures. </w:t>
      </w:r>
    </w:p>
    <w:p w14:paraId="0F1822BB" w14:textId="3CB3D5A8" w:rsidR="005C5E1C" w:rsidRDefault="00FB5CC7" w:rsidP="00FB5CC7">
      <w:pPr>
        <w:ind w:firstLine="720"/>
        <w:rPr>
          <w:rFonts w:ascii="Times New Roman" w:eastAsia="Times New Roman" w:hAnsi="Times New Roman" w:cs="Times New Roman"/>
        </w:rPr>
      </w:pPr>
      <w:r>
        <w:rPr>
          <w:rFonts w:ascii="Times New Roman" w:eastAsia="Times New Roman" w:hAnsi="Times New Roman" w:cs="Times New Roman"/>
        </w:rPr>
        <w:t xml:space="preserve">The Community </w:t>
      </w:r>
      <w:r w:rsidR="00152BEF">
        <w:rPr>
          <w:rFonts w:ascii="Times New Roman" w:eastAsia="Times New Roman" w:hAnsi="Times New Roman" w:cs="Times New Roman"/>
        </w:rPr>
        <w:t>F</w:t>
      </w:r>
      <w:r>
        <w:rPr>
          <w:rFonts w:ascii="Times New Roman" w:eastAsia="Times New Roman" w:hAnsi="Times New Roman" w:cs="Times New Roman"/>
        </w:rPr>
        <w:t xml:space="preserve">acilities and </w:t>
      </w:r>
      <w:r w:rsidR="00152BEF">
        <w:rPr>
          <w:rFonts w:ascii="Times New Roman" w:eastAsia="Times New Roman" w:hAnsi="Times New Roman" w:cs="Times New Roman"/>
        </w:rPr>
        <w:t>A</w:t>
      </w:r>
      <w:r>
        <w:rPr>
          <w:rFonts w:ascii="Times New Roman" w:eastAsia="Times New Roman" w:hAnsi="Times New Roman" w:cs="Times New Roman"/>
        </w:rPr>
        <w:t>ctivities group will identify their tasks based on an analysis of health orders and determine exactly what facilities and activities they can re</w:t>
      </w:r>
      <w:r w:rsidR="00D46B39">
        <w:rPr>
          <w:rFonts w:ascii="Times New Roman" w:eastAsia="Times New Roman" w:hAnsi="Times New Roman" w:cs="Times New Roman"/>
        </w:rPr>
        <w:t xml:space="preserve">open. They can take advantage of the technical assistance group. They will use the PIO to communicate reopening’s and scheduled activities along with special instructions to people who intend to attend or participate in those </w:t>
      </w:r>
      <w:r w:rsidR="00C66718">
        <w:rPr>
          <w:rFonts w:ascii="Times New Roman" w:eastAsia="Times New Roman" w:hAnsi="Times New Roman" w:cs="Times New Roman"/>
        </w:rPr>
        <w:t>facilities’</w:t>
      </w:r>
      <w:r w:rsidR="00D46B39">
        <w:rPr>
          <w:rFonts w:ascii="Times New Roman" w:eastAsia="Times New Roman" w:hAnsi="Times New Roman" w:cs="Times New Roman"/>
        </w:rPr>
        <w:t xml:space="preserve"> or activities. </w:t>
      </w:r>
      <w:r w:rsidR="003B109E">
        <w:rPr>
          <w:rFonts w:ascii="Times New Roman" w:eastAsia="Times New Roman" w:hAnsi="Times New Roman" w:cs="Times New Roman"/>
        </w:rPr>
        <w:t xml:space="preserve"> </w:t>
      </w:r>
    </w:p>
    <w:p w14:paraId="579647CC" w14:textId="712566C6" w:rsidR="00C66718" w:rsidRDefault="00C66718" w:rsidP="00FB5CC7">
      <w:pPr>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152BEF">
        <w:rPr>
          <w:rFonts w:ascii="Times New Roman" w:eastAsia="Times New Roman" w:hAnsi="Times New Roman" w:cs="Times New Roman"/>
        </w:rPr>
        <w:t>C</w:t>
      </w:r>
      <w:r>
        <w:rPr>
          <w:rFonts w:ascii="Times New Roman" w:eastAsia="Times New Roman" w:hAnsi="Times New Roman" w:cs="Times New Roman"/>
        </w:rPr>
        <w:t xml:space="preserve">ity </w:t>
      </w:r>
      <w:r w:rsidR="00152BEF">
        <w:rPr>
          <w:rFonts w:ascii="Times New Roman" w:eastAsia="Times New Roman" w:hAnsi="Times New Roman" w:cs="Times New Roman"/>
        </w:rPr>
        <w:t>O</w:t>
      </w:r>
      <w:r>
        <w:rPr>
          <w:rFonts w:ascii="Times New Roman" w:eastAsia="Times New Roman" w:hAnsi="Times New Roman" w:cs="Times New Roman"/>
        </w:rPr>
        <w:t xml:space="preserve">perations </w:t>
      </w:r>
      <w:r w:rsidR="00152BEF">
        <w:rPr>
          <w:rFonts w:ascii="Times New Roman" w:eastAsia="Times New Roman" w:hAnsi="Times New Roman" w:cs="Times New Roman"/>
        </w:rPr>
        <w:t>G</w:t>
      </w:r>
      <w:r>
        <w:rPr>
          <w:rFonts w:ascii="Times New Roman" w:eastAsia="Times New Roman" w:hAnsi="Times New Roman" w:cs="Times New Roman"/>
        </w:rPr>
        <w:t xml:space="preserve">roup will focus on opening city facilities and identifying and instituting new operational protocols. These could range from entrance to city facility procedures to reclassifying jobs to be full time or part time work at home. The new protocols may include continuing current practices such as keeping </w:t>
      </w:r>
      <w:r w:rsidR="00152BEF">
        <w:rPr>
          <w:rFonts w:ascii="Times New Roman" w:eastAsia="Times New Roman" w:hAnsi="Times New Roman" w:cs="Times New Roman"/>
        </w:rPr>
        <w:t>C</w:t>
      </w:r>
      <w:r>
        <w:rPr>
          <w:rFonts w:ascii="Times New Roman" w:eastAsia="Times New Roman" w:hAnsi="Times New Roman" w:cs="Times New Roman"/>
        </w:rPr>
        <w:t xml:space="preserve">ity </w:t>
      </w:r>
      <w:r w:rsidR="00152BEF">
        <w:rPr>
          <w:rFonts w:ascii="Times New Roman" w:eastAsia="Times New Roman" w:hAnsi="Times New Roman" w:cs="Times New Roman"/>
        </w:rPr>
        <w:t>H</w:t>
      </w:r>
      <w:r>
        <w:rPr>
          <w:rFonts w:ascii="Times New Roman" w:eastAsia="Times New Roman" w:hAnsi="Times New Roman" w:cs="Times New Roman"/>
        </w:rPr>
        <w:t xml:space="preserve">all closed and only open by appointment. </w:t>
      </w:r>
      <w:r w:rsidR="00EA05C4">
        <w:rPr>
          <w:rFonts w:ascii="Times New Roman" w:eastAsia="Times New Roman" w:hAnsi="Times New Roman" w:cs="Times New Roman"/>
        </w:rPr>
        <w:t xml:space="preserve">Once again, these decisions are information that must be disseminated to both the public and our employees and should be routed to the PIO for dissemination in an overall strategy. </w:t>
      </w:r>
    </w:p>
    <w:p w14:paraId="20C3FEA2" w14:textId="0203F235" w:rsidR="00EA05C4" w:rsidRDefault="00EA05C4" w:rsidP="00FB5CC7">
      <w:pPr>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152BEF">
        <w:rPr>
          <w:rFonts w:ascii="Times New Roman" w:eastAsia="Times New Roman" w:hAnsi="Times New Roman" w:cs="Times New Roman"/>
        </w:rPr>
        <w:t>T</w:t>
      </w:r>
      <w:r>
        <w:rPr>
          <w:rFonts w:ascii="Times New Roman" w:eastAsia="Times New Roman" w:hAnsi="Times New Roman" w:cs="Times New Roman"/>
        </w:rPr>
        <w:t xml:space="preserve">echnical </w:t>
      </w:r>
      <w:r w:rsidR="00152BEF">
        <w:rPr>
          <w:rFonts w:ascii="Times New Roman" w:eastAsia="Times New Roman" w:hAnsi="Times New Roman" w:cs="Times New Roman"/>
        </w:rPr>
        <w:t>A</w:t>
      </w:r>
      <w:r>
        <w:rPr>
          <w:rFonts w:ascii="Times New Roman" w:eastAsia="Times New Roman" w:hAnsi="Times New Roman" w:cs="Times New Roman"/>
        </w:rPr>
        <w:t xml:space="preserve">ssistance </w:t>
      </w:r>
      <w:r w:rsidR="00152BEF">
        <w:rPr>
          <w:rFonts w:ascii="Times New Roman" w:eastAsia="Times New Roman" w:hAnsi="Times New Roman" w:cs="Times New Roman"/>
        </w:rPr>
        <w:t>G</w:t>
      </w:r>
      <w:r>
        <w:rPr>
          <w:rFonts w:ascii="Times New Roman" w:eastAsia="Times New Roman" w:hAnsi="Times New Roman" w:cs="Times New Roman"/>
        </w:rPr>
        <w:t>roup will provide assistance to those in need</w:t>
      </w:r>
      <w:r w:rsidR="00152BEF">
        <w:rPr>
          <w:rFonts w:ascii="Times New Roman" w:eastAsia="Times New Roman" w:hAnsi="Times New Roman" w:cs="Times New Roman"/>
        </w:rPr>
        <w:t xml:space="preserve"> of</w:t>
      </w:r>
      <w:r>
        <w:rPr>
          <w:rFonts w:ascii="Times New Roman" w:eastAsia="Times New Roman" w:hAnsi="Times New Roman" w:cs="Times New Roman"/>
        </w:rPr>
        <w:t xml:space="preserve"> understanding and implementing guidance and best practices from the health orders, the L</w:t>
      </w:r>
      <w:r w:rsidR="00152BEF">
        <w:rPr>
          <w:rFonts w:ascii="Times New Roman" w:eastAsia="Times New Roman" w:hAnsi="Times New Roman" w:cs="Times New Roman"/>
        </w:rPr>
        <w:t>os Angeles County</w:t>
      </w:r>
      <w:r>
        <w:rPr>
          <w:rFonts w:ascii="Times New Roman" w:eastAsia="Times New Roman" w:hAnsi="Times New Roman" w:cs="Times New Roman"/>
        </w:rPr>
        <w:t xml:space="preserve"> Department of Public Health, and the Centers for Disease Control</w:t>
      </w:r>
      <w:r w:rsidR="00152BEF">
        <w:rPr>
          <w:rFonts w:ascii="Times New Roman" w:eastAsia="Times New Roman" w:hAnsi="Times New Roman" w:cs="Times New Roman"/>
        </w:rPr>
        <w:t xml:space="preserve"> and Prevention</w:t>
      </w:r>
      <w:r>
        <w:rPr>
          <w:rFonts w:ascii="Times New Roman" w:eastAsia="Times New Roman" w:hAnsi="Times New Roman" w:cs="Times New Roman"/>
        </w:rPr>
        <w:t xml:space="preserve">. This will be a resource for our own city facilities and operations, the private sector including both large and small businesses, and the nonprofit sector. </w:t>
      </w:r>
    </w:p>
    <w:p w14:paraId="6FC77640" w14:textId="39A0B503" w:rsidR="00EA05C4" w:rsidRDefault="004070A6" w:rsidP="00FB5CC7">
      <w:pPr>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152BEF">
        <w:rPr>
          <w:rFonts w:ascii="Times New Roman" w:eastAsia="Times New Roman" w:hAnsi="Times New Roman" w:cs="Times New Roman"/>
        </w:rPr>
        <w:t>B</w:t>
      </w:r>
      <w:r>
        <w:rPr>
          <w:rFonts w:ascii="Times New Roman" w:eastAsia="Times New Roman" w:hAnsi="Times New Roman" w:cs="Times New Roman"/>
        </w:rPr>
        <w:t xml:space="preserve">usiness </w:t>
      </w:r>
      <w:r w:rsidR="00152BEF">
        <w:rPr>
          <w:rFonts w:ascii="Times New Roman" w:eastAsia="Times New Roman" w:hAnsi="Times New Roman" w:cs="Times New Roman"/>
        </w:rPr>
        <w:t>R</w:t>
      </w:r>
      <w:r>
        <w:rPr>
          <w:rFonts w:ascii="Times New Roman" w:eastAsia="Times New Roman" w:hAnsi="Times New Roman" w:cs="Times New Roman"/>
        </w:rPr>
        <w:t xml:space="preserve">ecovery </w:t>
      </w:r>
      <w:r w:rsidR="00152BEF">
        <w:rPr>
          <w:rFonts w:ascii="Times New Roman" w:eastAsia="Times New Roman" w:hAnsi="Times New Roman" w:cs="Times New Roman"/>
        </w:rPr>
        <w:t>G</w:t>
      </w:r>
      <w:r>
        <w:rPr>
          <w:rFonts w:ascii="Times New Roman" w:eastAsia="Times New Roman" w:hAnsi="Times New Roman" w:cs="Times New Roman"/>
        </w:rPr>
        <w:t xml:space="preserve">roup will focus on both large and small private sector businesses. To the extent that the city can make changes and provide exemptions or make environmental changes to support business growth, this </w:t>
      </w:r>
      <w:r w:rsidR="00152BEF">
        <w:rPr>
          <w:rFonts w:ascii="Times New Roman" w:eastAsia="Times New Roman" w:hAnsi="Times New Roman" w:cs="Times New Roman"/>
        </w:rPr>
        <w:t xml:space="preserve">group </w:t>
      </w:r>
      <w:r>
        <w:rPr>
          <w:rFonts w:ascii="Times New Roman" w:eastAsia="Times New Roman" w:hAnsi="Times New Roman" w:cs="Times New Roman"/>
        </w:rPr>
        <w:t xml:space="preserve">will work with the other city departments to fast-track and break down bureaucracy to the extent possible. If it possible for donations, grants, or other funding to be made available, the </w:t>
      </w:r>
      <w:r w:rsidR="00152BEF">
        <w:rPr>
          <w:rFonts w:ascii="Times New Roman" w:eastAsia="Times New Roman" w:hAnsi="Times New Roman" w:cs="Times New Roman"/>
        </w:rPr>
        <w:t>B</w:t>
      </w:r>
      <w:r>
        <w:rPr>
          <w:rFonts w:ascii="Times New Roman" w:eastAsia="Times New Roman" w:hAnsi="Times New Roman" w:cs="Times New Roman"/>
        </w:rPr>
        <w:t xml:space="preserve">usiness </w:t>
      </w:r>
      <w:r w:rsidR="00152BEF">
        <w:rPr>
          <w:rFonts w:ascii="Times New Roman" w:eastAsia="Times New Roman" w:hAnsi="Times New Roman" w:cs="Times New Roman"/>
        </w:rPr>
        <w:t>R</w:t>
      </w:r>
      <w:r>
        <w:rPr>
          <w:rFonts w:ascii="Times New Roman" w:eastAsia="Times New Roman" w:hAnsi="Times New Roman" w:cs="Times New Roman"/>
        </w:rPr>
        <w:t xml:space="preserve">ecovery </w:t>
      </w:r>
      <w:r w:rsidR="00152BEF">
        <w:rPr>
          <w:rFonts w:ascii="Times New Roman" w:eastAsia="Times New Roman" w:hAnsi="Times New Roman" w:cs="Times New Roman"/>
        </w:rPr>
        <w:t>G</w:t>
      </w:r>
      <w:r>
        <w:rPr>
          <w:rFonts w:ascii="Times New Roman" w:eastAsia="Times New Roman" w:hAnsi="Times New Roman" w:cs="Times New Roman"/>
        </w:rPr>
        <w:t xml:space="preserve">roup will provide assistance in making such support available. </w:t>
      </w:r>
    </w:p>
    <w:p w14:paraId="1035FE8E" w14:textId="357FA270" w:rsidR="004070A6" w:rsidRDefault="004070A6" w:rsidP="00FB5CC7">
      <w:pPr>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152BEF">
        <w:rPr>
          <w:rFonts w:ascii="Times New Roman" w:eastAsia="Times New Roman" w:hAnsi="Times New Roman" w:cs="Times New Roman"/>
        </w:rPr>
        <w:t>C</w:t>
      </w:r>
      <w:r>
        <w:rPr>
          <w:rFonts w:ascii="Times New Roman" w:eastAsia="Times New Roman" w:hAnsi="Times New Roman" w:cs="Times New Roman"/>
        </w:rPr>
        <w:t xml:space="preserve">ommunity </w:t>
      </w:r>
      <w:r w:rsidR="00152BEF">
        <w:rPr>
          <w:rFonts w:ascii="Times New Roman" w:eastAsia="Times New Roman" w:hAnsi="Times New Roman" w:cs="Times New Roman"/>
        </w:rPr>
        <w:t>R</w:t>
      </w:r>
      <w:r>
        <w:rPr>
          <w:rFonts w:ascii="Times New Roman" w:eastAsia="Times New Roman" w:hAnsi="Times New Roman" w:cs="Times New Roman"/>
        </w:rPr>
        <w:t xml:space="preserve">ecovery </w:t>
      </w:r>
      <w:r w:rsidR="00152BEF">
        <w:rPr>
          <w:rFonts w:ascii="Times New Roman" w:eastAsia="Times New Roman" w:hAnsi="Times New Roman" w:cs="Times New Roman"/>
        </w:rPr>
        <w:t>G</w:t>
      </w:r>
      <w:r>
        <w:rPr>
          <w:rFonts w:ascii="Times New Roman" w:eastAsia="Times New Roman" w:hAnsi="Times New Roman" w:cs="Times New Roman"/>
        </w:rPr>
        <w:t xml:space="preserve">roup will focus on making social services and resources available to the individuals and families within the community. The group will work with a coalition of philanthropic </w:t>
      </w:r>
      <w:r w:rsidR="00152BEF">
        <w:rPr>
          <w:rFonts w:ascii="Times New Roman" w:eastAsia="Times New Roman" w:hAnsi="Times New Roman" w:cs="Times New Roman"/>
        </w:rPr>
        <w:t>organizations</w:t>
      </w:r>
      <w:r>
        <w:rPr>
          <w:rFonts w:ascii="Times New Roman" w:eastAsia="Times New Roman" w:hAnsi="Times New Roman" w:cs="Times New Roman"/>
        </w:rPr>
        <w:t xml:space="preserve"> to identify donated goods and services that can be made available to those in need. In order </w:t>
      </w:r>
      <w:r>
        <w:rPr>
          <w:rFonts w:ascii="Times New Roman" w:eastAsia="Times New Roman" w:hAnsi="Times New Roman" w:cs="Times New Roman"/>
        </w:rPr>
        <w:lastRenderedPageBreak/>
        <w:t xml:space="preserve">to maximize </w:t>
      </w:r>
      <w:r w:rsidR="003A4E23">
        <w:rPr>
          <w:rFonts w:ascii="Times New Roman" w:eastAsia="Times New Roman" w:hAnsi="Times New Roman" w:cs="Times New Roman"/>
        </w:rPr>
        <w:t xml:space="preserve">donations, especially goods or services in short supply, the group will need to work closely with the PIO to communicate those needs to the community as a whole. </w:t>
      </w:r>
      <w:r w:rsidR="003A4E23">
        <w:rPr>
          <w:rFonts w:ascii="Times New Roman" w:eastAsia="Times New Roman" w:hAnsi="Times New Roman" w:cs="Times New Roman"/>
        </w:rPr>
        <w:br/>
      </w:r>
      <w:r w:rsidR="003A4E23">
        <w:rPr>
          <w:rFonts w:ascii="Times New Roman" w:eastAsia="Times New Roman" w:hAnsi="Times New Roman" w:cs="Times New Roman"/>
        </w:rPr>
        <w:tab/>
        <w:t xml:space="preserve">The government recovery group will primarily be focused on reimbursements from the FEMA </w:t>
      </w:r>
      <w:r w:rsidR="00152BEF">
        <w:rPr>
          <w:rFonts w:ascii="Times New Roman" w:eastAsia="Times New Roman" w:hAnsi="Times New Roman" w:cs="Times New Roman"/>
        </w:rPr>
        <w:t xml:space="preserve">Public Assistance </w:t>
      </w:r>
      <w:r w:rsidR="003A4E23">
        <w:rPr>
          <w:rFonts w:ascii="Times New Roman" w:eastAsia="Times New Roman" w:hAnsi="Times New Roman" w:cs="Times New Roman"/>
        </w:rPr>
        <w:t xml:space="preserve">Category B grant and potential funding from the California Disaster Assistance Act. The primary stakeholders in this endeavor are the </w:t>
      </w:r>
      <w:r w:rsidR="00152BEF">
        <w:rPr>
          <w:rFonts w:ascii="Times New Roman" w:eastAsia="Times New Roman" w:hAnsi="Times New Roman" w:cs="Times New Roman"/>
        </w:rPr>
        <w:t>D</w:t>
      </w:r>
      <w:r w:rsidR="003A4E23">
        <w:rPr>
          <w:rFonts w:ascii="Times New Roman" w:eastAsia="Times New Roman" w:hAnsi="Times New Roman" w:cs="Times New Roman"/>
        </w:rPr>
        <w:t xml:space="preserve">ocumentation </w:t>
      </w:r>
      <w:r w:rsidR="00152BEF">
        <w:rPr>
          <w:rFonts w:ascii="Times New Roman" w:eastAsia="Times New Roman" w:hAnsi="Times New Roman" w:cs="Times New Roman"/>
        </w:rPr>
        <w:t>U</w:t>
      </w:r>
      <w:r w:rsidR="003A4E23">
        <w:rPr>
          <w:rFonts w:ascii="Times New Roman" w:eastAsia="Times New Roman" w:hAnsi="Times New Roman" w:cs="Times New Roman"/>
        </w:rPr>
        <w:t xml:space="preserve">nit with the </w:t>
      </w:r>
      <w:r w:rsidR="00152BEF">
        <w:rPr>
          <w:rFonts w:ascii="Times New Roman" w:eastAsia="Times New Roman" w:hAnsi="Times New Roman" w:cs="Times New Roman"/>
        </w:rPr>
        <w:t>P</w:t>
      </w:r>
      <w:r w:rsidR="003A4E23">
        <w:rPr>
          <w:rFonts w:ascii="Times New Roman" w:eastAsia="Times New Roman" w:hAnsi="Times New Roman" w:cs="Times New Roman"/>
        </w:rPr>
        <w:t xml:space="preserve">lanning </w:t>
      </w:r>
      <w:r w:rsidR="00152BEF">
        <w:rPr>
          <w:rFonts w:ascii="Times New Roman" w:eastAsia="Times New Roman" w:hAnsi="Times New Roman" w:cs="Times New Roman"/>
        </w:rPr>
        <w:t>S</w:t>
      </w:r>
      <w:r w:rsidR="003A4E23">
        <w:rPr>
          <w:rFonts w:ascii="Times New Roman" w:eastAsia="Times New Roman" w:hAnsi="Times New Roman" w:cs="Times New Roman"/>
        </w:rPr>
        <w:t xml:space="preserve">ection, the </w:t>
      </w:r>
      <w:r w:rsidR="00152BEF">
        <w:rPr>
          <w:rFonts w:ascii="Times New Roman" w:eastAsia="Times New Roman" w:hAnsi="Times New Roman" w:cs="Times New Roman"/>
        </w:rPr>
        <w:t>L</w:t>
      </w:r>
      <w:r w:rsidR="003A4E23">
        <w:rPr>
          <w:rFonts w:ascii="Times New Roman" w:eastAsia="Times New Roman" w:hAnsi="Times New Roman" w:cs="Times New Roman"/>
        </w:rPr>
        <w:t xml:space="preserve">ogistics </w:t>
      </w:r>
      <w:r w:rsidR="00152BEF">
        <w:rPr>
          <w:rFonts w:ascii="Times New Roman" w:eastAsia="Times New Roman" w:hAnsi="Times New Roman" w:cs="Times New Roman"/>
        </w:rPr>
        <w:t>S</w:t>
      </w:r>
      <w:r w:rsidR="003A4E23">
        <w:rPr>
          <w:rFonts w:ascii="Times New Roman" w:eastAsia="Times New Roman" w:hAnsi="Times New Roman" w:cs="Times New Roman"/>
        </w:rPr>
        <w:t xml:space="preserve">ection, the </w:t>
      </w:r>
      <w:r w:rsidR="00152BEF">
        <w:rPr>
          <w:rFonts w:ascii="Times New Roman" w:eastAsia="Times New Roman" w:hAnsi="Times New Roman" w:cs="Times New Roman"/>
        </w:rPr>
        <w:t>F</w:t>
      </w:r>
      <w:r w:rsidR="003A4E23">
        <w:rPr>
          <w:rFonts w:ascii="Times New Roman" w:eastAsia="Times New Roman" w:hAnsi="Times New Roman" w:cs="Times New Roman"/>
        </w:rPr>
        <w:t>inance</w:t>
      </w:r>
      <w:r w:rsidR="00152BEF">
        <w:rPr>
          <w:rFonts w:ascii="Times New Roman" w:eastAsia="Times New Roman" w:hAnsi="Times New Roman" w:cs="Times New Roman"/>
        </w:rPr>
        <w:t xml:space="preserve"> and Administration</w:t>
      </w:r>
      <w:r w:rsidR="003A4E23">
        <w:rPr>
          <w:rFonts w:ascii="Times New Roman" w:eastAsia="Times New Roman" w:hAnsi="Times New Roman" w:cs="Times New Roman"/>
        </w:rPr>
        <w:t xml:space="preserve"> </w:t>
      </w:r>
      <w:r w:rsidR="00152BEF">
        <w:rPr>
          <w:rFonts w:ascii="Times New Roman" w:eastAsia="Times New Roman" w:hAnsi="Times New Roman" w:cs="Times New Roman"/>
        </w:rPr>
        <w:t>S</w:t>
      </w:r>
      <w:r w:rsidR="003A4E23">
        <w:rPr>
          <w:rFonts w:ascii="Times New Roman" w:eastAsia="Times New Roman" w:hAnsi="Times New Roman" w:cs="Times New Roman"/>
        </w:rPr>
        <w:t xml:space="preserve">ection, the </w:t>
      </w:r>
      <w:r w:rsidR="00152BEF">
        <w:rPr>
          <w:rFonts w:ascii="Times New Roman" w:eastAsia="Times New Roman" w:hAnsi="Times New Roman" w:cs="Times New Roman"/>
        </w:rPr>
        <w:t>E</w:t>
      </w:r>
      <w:r w:rsidR="003A4E23">
        <w:rPr>
          <w:rFonts w:ascii="Times New Roman" w:eastAsia="Times New Roman" w:hAnsi="Times New Roman" w:cs="Times New Roman"/>
        </w:rPr>
        <w:t xml:space="preserve">mergency </w:t>
      </w:r>
      <w:r w:rsidR="00152BEF">
        <w:rPr>
          <w:rFonts w:ascii="Times New Roman" w:eastAsia="Times New Roman" w:hAnsi="Times New Roman" w:cs="Times New Roman"/>
        </w:rPr>
        <w:t>M</w:t>
      </w:r>
      <w:r w:rsidR="003A4E23">
        <w:rPr>
          <w:rFonts w:ascii="Times New Roman" w:eastAsia="Times New Roman" w:hAnsi="Times New Roman" w:cs="Times New Roman"/>
        </w:rPr>
        <w:t xml:space="preserve">anagement </w:t>
      </w:r>
      <w:r w:rsidR="00152BEF">
        <w:rPr>
          <w:rFonts w:ascii="Times New Roman" w:eastAsia="Times New Roman" w:hAnsi="Times New Roman" w:cs="Times New Roman"/>
        </w:rPr>
        <w:t>C</w:t>
      </w:r>
      <w:r w:rsidR="003A4E23">
        <w:rPr>
          <w:rFonts w:ascii="Times New Roman" w:eastAsia="Times New Roman" w:hAnsi="Times New Roman" w:cs="Times New Roman"/>
        </w:rPr>
        <w:t xml:space="preserve">oordinator, and the </w:t>
      </w:r>
      <w:r w:rsidR="00152BEF">
        <w:rPr>
          <w:rFonts w:ascii="Times New Roman" w:eastAsia="Times New Roman" w:hAnsi="Times New Roman" w:cs="Times New Roman"/>
        </w:rPr>
        <w:t>F</w:t>
      </w:r>
      <w:r w:rsidR="003A4E23">
        <w:rPr>
          <w:rFonts w:ascii="Times New Roman" w:eastAsia="Times New Roman" w:hAnsi="Times New Roman" w:cs="Times New Roman"/>
        </w:rPr>
        <w:t xml:space="preserve">inance </w:t>
      </w:r>
      <w:r w:rsidR="00152BEF">
        <w:rPr>
          <w:rFonts w:ascii="Times New Roman" w:eastAsia="Times New Roman" w:hAnsi="Times New Roman" w:cs="Times New Roman"/>
        </w:rPr>
        <w:t>D</w:t>
      </w:r>
      <w:r w:rsidR="003A4E23">
        <w:rPr>
          <w:rFonts w:ascii="Times New Roman" w:eastAsia="Times New Roman" w:hAnsi="Times New Roman" w:cs="Times New Roman"/>
        </w:rPr>
        <w:t xml:space="preserve">epartment. Together, these entities will seek to recoup as much funding as possible from our response costs. </w:t>
      </w:r>
      <w:r w:rsidR="00DC0C1A">
        <w:rPr>
          <w:rFonts w:ascii="Times New Roman" w:eastAsia="Times New Roman" w:hAnsi="Times New Roman" w:cs="Times New Roman"/>
        </w:rPr>
        <w:t xml:space="preserve">This group will also seek other available relief funding from other programs to help support government recovery. </w:t>
      </w:r>
    </w:p>
    <w:p w14:paraId="52FC2652" w14:textId="77777777" w:rsidR="00C01318" w:rsidRDefault="00C01318" w:rsidP="00585B6C"/>
    <w:p w14:paraId="24997AD2" w14:textId="7BFA35EF" w:rsidR="00FA3DD4" w:rsidRDefault="00FA3DD4" w:rsidP="00FA3DD4">
      <w:pPr>
        <w:pStyle w:val="Heading2"/>
      </w:pPr>
      <w:r>
        <w:rPr>
          <w:rFonts w:ascii="Times New Roman" w:eastAsia="Times New Roman" w:hAnsi="Times New Roman" w:cs="Times New Roman"/>
          <w:sz w:val="32"/>
          <w:szCs w:val="32"/>
        </w:rPr>
        <w:t>Timeframe</w:t>
      </w:r>
    </w:p>
    <w:p w14:paraId="2F098E53" w14:textId="77777777" w:rsidR="00FA3DD4" w:rsidRDefault="00FA3DD4" w:rsidP="00FA3DD4"/>
    <w:p w14:paraId="1CA5DD4C" w14:textId="46E298A0" w:rsidR="00FA3DD4" w:rsidRDefault="00FA3DD4" w:rsidP="00FA3DD4">
      <w:pPr>
        <w:ind w:firstLine="720"/>
        <w:rPr>
          <w:rFonts w:ascii="Times New Roman" w:eastAsia="Times New Roman" w:hAnsi="Times New Roman" w:cs="Times New Roman"/>
        </w:rPr>
      </w:pPr>
      <w:r>
        <w:rPr>
          <w:rFonts w:ascii="Times New Roman" w:eastAsia="Times New Roman" w:hAnsi="Times New Roman" w:cs="Times New Roman"/>
        </w:rPr>
        <w:t xml:space="preserve">The implementation timeframe is somewhat complex. First, it is known that social distancing and other mitigation practices are expected to be necessary well into the year 2022. Additionally, it is believed that the U.S. (and the world) will experience another spike, which could be more severe than the first </w:t>
      </w:r>
      <w:r w:rsidR="00152BEF">
        <w:rPr>
          <w:rFonts w:ascii="Times New Roman" w:eastAsia="Times New Roman" w:hAnsi="Times New Roman" w:cs="Times New Roman"/>
        </w:rPr>
        <w:t xml:space="preserve">outbreak </w:t>
      </w:r>
      <w:r>
        <w:rPr>
          <w:rFonts w:ascii="Times New Roman" w:eastAsia="Times New Roman" w:hAnsi="Times New Roman" w:cs="Times New Roman"/>
        </w:rPr>
        <w:t xml:space="preserve">and there is even speculation of three or four spikes. El Segundo is also at the mercy of the </w:t>
      </w:r>
      <w:r w:rsidR="00152BEF">
        <w:rPr>
          <w:rFonts w:ascii="Times New Roman" w:eastAsia="Times New Roman" w:hAnsi="Times New Roman" w:cs="Times New Roman"/>
        </w:rPr>
        <w:t xml:space="preserve">Los Angeles County Health Officer </w:t>
      </w:r>
      <w:r>
        <w:rPr>
          <w:rFonts w:ascii="Times New Roman" w:eastAsia="Times New Roman" w:hAnsi="Times New Roman" w:cs="Times New Roman"/>
        </w:rPr>
        <w:t xml:space="preserve">in terms of when businesses are allowed to reopen or close again during the anticipated second </w:t>
      </w:r>
      <w:r w:rsidR="00152BEF">
        <w:rPr>
          <w:rFonts w:ascii="Times New Roman" w:eastAsia="Times New Roman" w:hAnsi="Times New Roman" w:cs="Times New Roman"/>
        </w:rPr>
        <w:t xml:space="preserve">and potential subsequent </w:t>
      </w:r>
      <w:r>
        <w:rPr>
          <w:rFonts w:ascii="Times New Roman" w:eastAsia="Times New Roman" w:hAnsi="Times New Roman" w:cs="Times New Roman"/>
        </w:rPr>
        <w:t xml:space="preserve">spike(s). Therefore, it is difficult to determine what kind of barriers may present themselves as COVID-19 ebbs and flows as an economy affecting virus. Nonetheless, this plan will seek to implement recovery phases over six months (short-term), one year (mid-term), and eighteen months (long-term), but recovery plan objectives will be flexible and in alignment with the following planned reopening process shown below: </w:t>
      </w:r>
    </w:p>
    <w:p w14:paraId="6F297EA8" w14:textId="25ECEA78" w:rsidR="00FA3DD4" w:rsidRDefault="00FA3DD4" w:rsidP="00FA3DD4">
      <w:pPr>
        <w:ind w:firstLine="720"/>
        <w:rPr>
          <w:rFonts w:ascii="Times New Roman" w:eastAsia="Times New Roman" w:hAnsi="Times New Roman" w:cs="Times New Roman"/>
        </w:rPr>
      </w:pPr>
    </w:p>
    <w:p w14:paraId="65036174" w14:textId="11F2D5C5" w:rsidR="000B2A06" w:rsidRPr="000B2A06" w:rsidRDefault="000B2A06" w:rsidP="00152BEF">
      <w:pPr>
        <w:jc w:val="center"/>
        <w:rPr>
          <w:rFonts w:ascii="Times New Roman" w:eastAsia="Times New Roman" w:hAnsi="Times New Roman" w:cs="Times New Roman"/>
          <w:color w:val="auto"/>
        </w:rPr>
      </w:pPr>
      <w:r w:rsidRPr="000B2A06">
        <w:rPr>
          <w:rFonts w:ascii="Times New Roman" w:eastAsia="Times New Roman" w:hAnsi="Times New Roman" w:cs="Times New Roman"/>
          <w:color w:val="auto"/>
        </w:rPr>
        <w:fldChar w:fldCharType="begin"/>
      </w:r>
      <w:r w:rsidRPr="000B2A06">
        <w:rPr>
          <w:rFonts w:ascii="Times New Roman" w:eastAsia="Times New Roman" w:hAnsi="Times New Roman" w:cs="Times New Roman"/>
          <w:color w:val="auto"/>
        </w:rPr>
        <w:instrText xml:space="preserve"> INCLUDEPICTURE "https://ktla.com/wp-content/uploads/sites/4/2020/04/Screen-Shot-2020-04-28-at-12.42.21-PM-1.png?w=900" \* MERGEFORMATINET </w:instrText>
      </w:r>
      <w:r w:rsidRPr="000B2A06">
        <w:rPr>
          <w:rFonts w:ascii="Times New Roman" w:eastAsia="Times New Roman" w:hAnsi="Times New Roman" w:cs="Times New Roman"/>
          <w:color w:val="auto"/>
        </w:rPr>
        <w:fldChar w:fldCharType="separate"/>
      </w:r>
      <w:r w:rsidRPr="000B2A06">
        <w:rPr>
          <w:rFonts w:ascii="Times New Roman" w:eastAsia="Times New Roman" w:hAnsi="Times New Roman" w:cs="Times New Roman"/>
          <w:noProof/>
          <w:color w:val="auto"/>
        </w:rPr>
        <w:drawing>
          <wp:inline distT="0" distB="0" distL="0" distR="0" wp14:anchorId="5F629BE4" wp14:editId="74536D9B">
            <wp:extent cx="5909734" cy="3318237"/>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2749" cy="3325545"/>
                    </a:xfrm>
                    <a:prstGeom prst="rect">
                      <a:avLst/>
                    </a:prstGeom>
                    <a:noFill/>
                    <a:ln>
                      <a:noFill/>
                    </a:ln>
                  </pic:spPr>
                </pic:pic>
              </a:graphicData>
            </a:graphic>
          </wp:inline>
        </w:drawing>
      </w:r>
      <w:r w:rsidRPr="000B2A06">
        <w:rPr>
          <w:rFonts w:ascii="Times New Roman" w:eastAsia="Times New Roman" w:hAnsi="Times New Roman" w:cs="Times New Roman"/>
          <w:color w:val="auto"/>
        </w:rPr>
        <w:fldChar w:fldCharType="end"/>
      </w:r>
    </w:p>
    <w:p w14:paraId="33E29365" w14:textId="1EBB7309" w:rsidR="000B2A06" w:rsidRDefault="000B2A06" w:rsidP="000B2A06">
      <w:pPr>
        <w:ind w:left="720"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 El Segundo timeframe is at the mercy of the County Health Officer and the California Governor. Despite the ambiguity, </w:t>
      </w:r>
      <w:r w:rsidR="00F34D6D">
        <w:rPr>
          <w:rFonts w:ascii="Times New Roman" w:eastAsia="Times New Roman" w:hAnsi="Times New Roman" w:cs="Times New Roman"/>
        </w:rPr>
        <w:t>this</w:t>
      </w:r>
      <w:r>
        <w:rPr>
          <w:rFonts w:ascii="Times New Roman" w:eastAsia="Times New Roman" w:hAnsi="Times New Roman" w:cs="Times New Roman"/>
        </w:rPr>
        <w:t xml:space="preserve"> plan will estimate that Stage 2 will begin on May 15</w:t>
      </w:r>
      <w:r w:rsidRPr="000B2A06">
        <w:rPr>
          <w:rFonts w:ascii="Times New Roman" w:eastAsia="Times New Roman" w:hAnsi="Times New Roman" w:cs="Times New Roman"/>
          <w:vertAlign w:val="superscript"/>
        </w:rPr>
        <w:t>th</w:t>
      </w:r>
      <w:r>
        <w:rPr>
          <w:rFonts w:ascii="Times New Roman" w:eastAsia="Times New Roman" w:hAnsi="Times New Roman" w:cs="Times New Roman"/>
        </w:rPr>
        <w:t xml:space="preserve">, 2020 which will be the </w:t>
      </w:r>
      <w:r w:rsidR="00152BEF">
        <w:rPr>
          <w:rFonts w:ascii="Times New Roman" w:eastAsia="Times New Roman" w:hAnsi="Times New Roman" w:cs="Times New Roman"/>
        </w:rPr>
        <w:t xml:space="preserve">trigger for </w:t>
      </w:r>
      <w:r>
        <w:rPr>
          <w:rFonts w:ascii="Times New Roman" w:eastAsia="Times New Roman" w:hAnsi="Times New Roman" w:cs="Times New Roman"/>
        </w:rPr>
        <w:t>E</w:t>
      </w:r>
      <w:r w:rsidR="00F34D6D">
        <w:rPr>
          <w:rFonts w:ascii="Times New Roman" w:eastAsia="Times New Roman" w:hAnsi="Times New Roman" w:cs="Times New Roman"/>
        </w:rPr>
        <w:t>l</w:t>
      </w:r>
      <w:r>
        <w:rPr>
          <w:rFonts w:ascii="Times New Roman" w:eastAsia="Times New Roman" w:hAnsi="Times New Roman" w:cs="Times New Roman"/>
        </w:rPr>
        <w:t xml:space="preserve"> Segundo to initiate this recovery plan beginning the </w:t>
      </w:r>
      <w:r w:rsidR="00152BEF">
        <w:rPr>
          <w:rFonts w:ascii="Times New Roman" w:eastAsia="Times New Roman" w:hAnsi="Times New Roman" w:cs="Times New Roman"/>
        </w:rPr>
        <w:t>six-month</w:t>
      </w:r>
      <w:r>
        <w:rPr>
          <w:rFonts w:ascii="Times New Roman" w:eastAsia="Times New Roman" w:hAnsi="Times New Roman" w:cs="Times New Roman"/>
        </w:rPr>
        <w:t xml:space="preserve"> short-term goals which will include emphasis on:</w:t>
      </w:r>
    </w:p>
    <w:p w14:paraId="101AF09B" w14:textId="2227C3CA" w:rsidR="000B2A06" w:rsidRPr="000B2A06" w:rsidRDefault="000B2A06" w:rsidP="000B2A06">
      <w:pPr>
        <w:ind w:left="720" w:firstLine="720"/>
        <w:rPr>
          <w:rFonts w:ascii="Times New Roman" w:eastAsia="Times New Roman" w:hAnsi="Times New Roman" w:cs="Times New Roman"/>
        </w:rPr>
      </w:pPr>
      <w:r>
        <w:rPr>
          <w:rFonts w:ascii="Times New Roman" w:eastAsia="Times New Roman" w:hAnsi="Times New Roman" w:cs="Times New Roman"/>
        </w:rPr>
        <w:t xml:space="preserve"> </w:t>
      </w:r>
    </w:p>
    <w:p w14:paraId="748D20EE" w14:textId="77777777" w:rsidR="000B2A06" w:rsidRPr="000B2A06" w:rsidRDefault="000B2A06" w:rsidP="00152BEF">
      <w:pPr>
        <w:pStyle w:val="ListParagraph"/>
        <w:numPr>
          <w:ilvl w:val="0"/>
          <w:numId w:val="41"/>
        </w:numPr>
        <w:rPr>
          <w:rFonts w:ascii="Times New Roman" w:eastAsia="Times New Roman" w:hAnsi="Times New Roman" w:cs="Times New Roman"/>
        </w:rPr>
      </w:pPr>
      <w:r w:rsidRPr="000B2A06">
        <w:rPr>
          <w:rFonts w:ascii="Times New Roman" w:eastAsia="Times New Roman" w:hAnsi="Times New Roman" w:cs="Times New Roman"/>
        </w:rPr>
        <w:t>Non-essential manufacturing (toys, furniture, clothing, etc.)</w:t>
      </w:r>
    </w:p>
    <w:p w14:paraId="65353442" w14:textId="77777777" w:rsidR="000B2A06" w:rsidRPr="000B2A06" w:rsidRDefault="000B2A06" w:rsidP="00152BEF">
      <w:pPr>
        <w:ind w:left="720" w:firstLine="720"/>
        <w:contextualSpacing/>
        <w:rPr>
          <w:rFonts w:ascii="Times New Roman" w:eastAsia="Times New Roman" w:hAnsi="Times New Roman" w:cs="Times New Roman"/>
        </w:rPr>
      </w:pPr>
    </w:p>
    <w:p w14:paraId="4522B419" w14:textId="77777777" w:rsidR="000B2A06" w:rsidRPr="000B2A06" w:rsidRDefault="000B2A06" w:rsidP="00152BEF">
      <w:pPr>
        <w:pStyle w:val="ListParagraph"/>
        <w:numPr>
          <w:ilvl w:val="0"/>
          <w:numId w:val="41"/>
        </w:numPr>
        <w:rPr>
          <w:rFonts w:ascii="Times New Roman" w:eastAsia="Times New Roman" w:hAnsi="Times New Roman" w:cs="Times New Roman"/>
        </w:rPr>
      </w:pPr>
      <w:r w:rsidRPr="000B2A06">
        <w:rPr>
          <w:rFonts w:ascii="Times New Roman" w:eastAsia="Times New Roman" w:hAnsi="Times New Roman" w:cs="Times New Roman"/>
        </w:rPr>
        <w:t>Schools</w:t>
      </w:r>
    </w:p>
    <w:p w14:paraId="5F64010A" w14:textId="77777777" w:rsidR="000B2A06" w:rsidRPr="000B2A06" w:rsidRDefault="000B2A06" w:rsidP="00152BEF">
      <w:pPr>
        <w:ind w:left="720" w:firstLine="720"/>
        <w:contextualSpacing/>
        <w:rPr>
          <w:rFonts w:ascii="Times New Roman" w:eastAsia="Times New Roman" w:hAnsi="Times New Roman" w:cs="Times New Roman"/>
        </w:rPr>
      </w:pPr>
    </w:p>
    <w:p w14:paraId="1A88D44C" w14:textId="77777777" w:rsidR="000B2A06" w:rsidRPr="000B2A06" w:rsidRDefault="000B2A06" w:rsidP="00152BEF">
      <w:pPr>
        <w:pStyle w:val="ListParagraph"/>
        <w:numPr>
          <w:ilvl w:val="0"/>
          <w:numId w:val="41"/>
        </w:numPr>
        <w:rPr>
          <w:rFonts w:ascii="Times New Roman" w:eastAsia="Times New Roman" w:hAnsi="Times New Roman" w:cs="Times New Roman"/>
        </w:rPr>
      </w:pPr>
      <w:r w:rsidRPr="000B2A06">
        <w:rPr>
          <w:rFonts w:ascii="Times New Roman" w:eastAsia="Times New Roman" w:hAnsi="Times New Roman" w:cs="Times New Roman"/>
        </w:rPr>
        <w:t>Childcare facilities</w:t>
      </w:r>
    </w:p>
    <w:p w14:paraId="0E451E29" w14:textId="77777777" w:rsidR="000B2A06" w:rsidRPr="000B2A06" w:rsidRDefault="000B2A06" w:rsidP="00152BEF">
      <w:pPr>
        <w:ind w:left="720" w:firstLine="720"/>
        <w:contextualSpacing/>
        <w:rPr>
          <w:rFonts w:ascii="Times New Roman" w:eastAsia="Times New Roman" w:hAnsi="Times New Roman" w:cs="Times New Roman"/>
        </w:rPr>
      </w:pPr>
    </w:p>
    <w:p w14:paraId="0CA2C75D" w14:textId="77777777" w:rsidR="000B2A06" w:rsidRPr="000B2A06" w:rsidRDefault="000B2A06" w:rsidP="00152BEF">
      <w:pPr>
        <w:pStyle w:val="ListParagraph"/>
        <w:numPr>
          <w:ilvl w:val="0"/>
          <w:numId w:val="41"/>
        </w:numPr>
        <w:rPr>
          <w:rFonts w:ascii="Times New Roman" w:eastAsia="Times New Roman" w:hAnsi="Times New Roman" w:cs="Times New Roman"/>
        </w:rPr>
      </w:pPr>
      <w:r w:rsidRPr="000B2A06">
        <w:rPr>
          <w:rFonts w:ascii="Times New Roman" w:eastAsia="Times New Roman" w:hAnsi="Times New Roman" w:cs="Times New Roman"/>
        </w:rPr>
        <w:t>Retail businesses for curbside pick-up</w:t>
      </w:r>
    </w:p>
    <w:p w14:paraId="5BC704AA" w14:textId="77777777" w:rsidR="000B2A06" w:rsidRPr="000B2A06" w:rsidRDefault="000B2A06" w:rsidP="00152BEF">
      <w:pPr>
        <w:ind w:left="720" w:firstLine="720"/>
        <w:contextualSpacing/>
        <w:rPr>
          <w:rFonts w:ascii="Times New Roman" w:eastAsia="Times New Roman" w:hAnsi="Times New Roman" w:cs="Times New Roman"/>
        </w:rPr>
      </w:pPr>
    </w:p>
    <w:p w14:paraId="0CEBC5C1" w14:textId="29A0B6BC" w:rsidR="00FA3DD4" w:rsidRDefault="000B2A06" w:rsidP="00152BEF">
      <w:pPr>
        <w:pStyle w:val="ListParagraph"/>
        <w:numPr>
          <w:ilvl w:val="0"/>
          <w:numId w:val="41"/>
        </w:numPr>
        <w:rPr>
          <w:rFonts w:ascii="Times New Roman" w:eastAsia="Times New Roman" w:hAnsi="Times New Roman" w:cs="Times New Roman"/>
        </w:rPr>
      </w:pPr>
      <w:r w:rsidRPr="000B2A06">
        <w:rPr>
          <w:rFonts w:ascii="Times New Roman" w:eastAsia="Times New Roman" w:hAnsi="Times New Roman" w:cs="Times New Roman"/>
        </w:rPr>
        <w:t>Offices where working remotely isn't possible, but can be modified to make the environment safer for employees</w:t>
      </w:r>
    </w:p>
    <w:p w14:paraId="2E2832DF" w14:textId="77777777" w:rsidR="000B2A06" w:rsidRPr="000B2A06" w:rsidRDefault="000B2A06" w:rsidP="000B2A06">
      <w:pPr>
        <w:pStyle w:val="ListParagraph"/>
        <w:rPr>
          <w:rFonts w:ascii="Times New Roman" w:eastAsia="Times New Roman" w:hAnsi="Times New Roman" w:cs="Times New Roman"/>
        </w:rPr>
      </w:pPr>
    </w:p>
    <w:p w14:paraId="158F1BBF" w14:textId="1EE6CF02" w:rsidR="000B2A06" w:rsidRDefault="000B2A06" w:rsidP="000B2A06">
      <w:pPr>
        <w:ind w:left="720"/>
        <w:rPr>
          <w:rFonts w:ascii="Times New Roman" w:eastAsia="Times New Roman" w:hAnsi="Times New Roman" w:cs="Times New Roman"/>
        </w:rPr>
      </w:pPr>
      <w:r>
        <w:rPr>
          <w:rFonts w:ascii="Times New Roman" w:eastAsia="Times New Roman" w:hAnsi="Times New Roman" w:cs="Times New Roman"/>
        </w:rPr>
        <w:t xml:space="preserve">Phase </w:t>
      </w:r>
      <w:r w:rsidR="00585B6C">
        <w:rPr>
          <w:rFonts w:ascii="Times New Roman" w:eastAsia="Times New Roman" w:hAnsi="Times New Roman" w:cs="Times New Roman"/>
        </w:rPr>
        <w:t>2</w:t>
      </w:r>
      <w:r>
        <w:rPr>
          <w:rFonts w:ascii="Times New Roman" w:eastAsia="Times New Roman" w:hAnsi="Times New Roman" w:cs="Times New Roman"/>
        </w:rPr>
        <w:t>, estimated to be between October 2020 and April 2021 will focus on the following business priorities:</w:t>
      </w:r>
    </w:p>
    <w:p w14:paraId="22AE00A1" w14:textId="085ADBD6" w:rsidR="000B2A06" w:rsidRDefault="000B2A06" w:rsidP="000B2A06">
      <w:pPr>
        <w:ind w:left="720"/>
        <w:rPr>
          <w:rFonts w:ascii="Times New Roman" w:eastAsia="Times New Roman" w:hAnsi="Times New Roman" w:cs="Times New Roman"/>
        </w:rPr>
      </w:pPr>
    </w:p>
    <w:p w14:paraId="41315FCD" w14:textId="77777777" w:rsidR="000B2A06" w:rsidRPr="000B2A06" w:rsidRDefault="000B2A06" w:rsidP="000B2A06">
      <w:pPr>
        <w:ind w:left="720"/>
        <w:rPr>
          <w:rFonts w:ascii="Times New Roman" w:eastAsia="Times New Roman" w:hAnsi="Times New Roman" w:cs="Times New Roman"/>
        </w:rPr>
      </w:pPr>
    </w:p>
    <w:p w14:paraId="1E351FCE" w14:textId="77777777" w:rsidR="000B2A06" w:rsidRPr="000B2A06" w:rsidRDefault="000B2A06" w:rsidP="000B2A06">
      <w:pPr>
        <w:pStyle w:val="ListParagraph"/>
        <w:numPr>
          <w:ilvl w:val="0"/>
          <w:numId w:val="42"/>
        </w:numPr>
        <w:ind w:left="2160"/>
        <w:rPr>
          <w:rFonts w:ascii="Times New Roman" w:eastAsia="Times New Roman" w:hAnsi="Times New Roman" w:cs="Times New Roman"/>
        </w:rPr>
      </w:pPr>
      <w:r w:rsidRPr="000B2A06">
        <w:rPr>
          <w:rFonts w:ascii="Times New Roman" w:eastAsia="Times New Roman" w:hAnsi="Times New Roman" w:cs="Times New Roman"/>
        </w:rPr>
        <w:t>Hair salons</w:t>
      </w:r>
    </w:p>
    <w:p w14:paraId="7711DDA0" w14:textId="77777777" w:rsidR="000B2A06" w:rsidRPr="000B2A06" w:rsidRDefault="000B2A06" w:rsidP="000B2A06">
      <w:pPr>
        <w:ind w:left="1440"/>
        <w:rPr>
          <w:rFonts w:ascii="Times New Roman" w:eastAsia="Times New Roman" w:hAnsi="Times New Roman" w:cs="Times New Roman"/>
        </w:rPr>
      </w:pPr>
    </w:p>
    <w:p w14:paraId="03704162" w14:textId="77777777" w:rsidR="000B2A06" w:rsidRPr="000B2A06" w:rsidRDefault="000B2A06" w:rsidP="000B2A06">
      <w:pPr>
        <w:pStyle w:val="ListParagraph"/>
        <w:numPr>
          <w:ilvl w:val="0"/>
          <w:numId w:val="42"/>
        </w:numPr>
        <w:ind w:left="2160"/>
        <w:rPr>
          <w:rFonts w:ascii="Times New Roman" w:eastAsia="Times New Roman" w:hAnsi="Times New Roman" w:cs="Times New Roman"/>
        </w:rPr>
      </w:pPr>
      <w:r w:rsidRPr="000B2A06">
        <w:rPr>
          <w:rFonts w:ascii="Times New Roman" w:eastAsia="Times New Roman" w:hAnsi="Times New Roman" w:cs="Times New Roman"/>
        </w:rPr>
        <w:t>Nail salons</w:t>
      </w:r>
    </w:p>
    <w:p w14:paraId="048902A1" w14:textId="77777777" w:rsidR="000B2A06" w:rsidRPr="000B2A06" w:rsidRDefault="000B2A06" w:rsidP="000B2A06">
      <w:pPr>
        <w:ind w:left="1440"/>
        <w:rPr>
          <w:rFonts w:ascii="Times New Roman" w:eastAsia="Times New Roman" w:hAnsi="Times New Roman" w:cs="Times New Roman"/>
        </w:rPr>
      </w:pPr>
    </w:p>
    <w:p w14:paraId="17368C8B" w14:textId="77777777" w:rsidR="000B2A06" w:rsidRPr="000B2A06" w:rsidRDefault="000B2A06" w:rsidP="000B2A06">
      <w:pPr>
        <w:pStyle w:val="ListParagraph"/>
        <w:numPr>
          <w:ilvl w:val="0"/>
          <w:numId w:val="42"/>
        </w:numPr>
        <w:ind w:left="2160"/>
        <w:rPr>
          <w:rFonts w:ascii="Times New Roman" w:eastAsia="Times New Roman" w:hAnsi="Times New Roman" w:cs="Times New Roman"/>
        </w:rPr>
      </w:pPr>
      <w:r w:rsidRPr="000B2A06">
        <w:rPr>
          <w:rFonts w:ascii="Times New Roman" w:eastAsia="Times New Roman" w:hAnsi="Times New Roman" w:cs="Times New Roman"/>
        </w:rPr>
        <w:t>Gyms</w:t>
      </w:r>
    </w:p>
    <w:p w14:paraId="22BA70DD" w14:textId="77777777" w:rsidR="000B2A06" w:rsidRPr="000B2A06" w:rsidRDefault="000B2A06" w:rsidP="000B2A06">
      <w:pPr>
        <w:ind w:left="1440"/>
        <w:rPr>
          <w:rFonts w:ascii="Times New Roman" w:eastAsia="Times New Roman" w:hAnsi="Times New Roman" w:cs="Times New Roman"/>
        </w:rPr>
      </w:pPr>
    </w:p>
    <w:p w14:paraId="658882E2" w14:textId="77777777" w:rsidR="000B2A06" w:rsidRPr="000B2A06" w:rsidRDefault="000B2A06" w:rsidP="000B2A06">
      <w:pPr>
        <w:pStyle w:val="ListParagraph"/>
        <w:numPr>
          <w:ilvl w:val="0"/>
          <w:numId w:val="42"/>
        </w:numPr>
        <w:ind w:left="2160"/>
        <w:rPr>
          <w:rFonts w:ascii="Times New Roman" w:eastAsia="Times New Roman" w:hAnsi="Times New Roman" w:cs="Times New Roman"/>
        </w:rPr>
      </w:pPr>
      <w:r w:rsidRPr="000B2A06">
        <w:rPr>
          <w:rFonts w:ascii="Times New Roman" w:eastAsia="Times New Roman" w:hAnsi="Times New Roman" w:cs="Times New Roman"/>
        </w:rPr>
        <w:t>Movie theaters</w:t>
      </w:r>
    </w:p>
    <w:p w14:paraId="41120592" w14:textId="77777777" w:rsidR="000B2A06" w:rsidRPr="000B2A06" w:rsidRDefault="000B2A06" w:rsidP="000B2A06">
      <w:pPr>
        <w:ind w:left="1440"/>
        <w:rPr>
          <w:rFonts w:ascii="Times New Roman" w:eastAsia="Times New Roman" w:hAnsi="Times New Roman" w:cs="Times New Roman"/>
        </w:rPr>
      </w:pPr>
    </w:p>
    <w:p w14:paraId="6B6C9A56" w14:textId="77777777" w:rsidR="000B2A06" w:rsidRPr="000B2A06" w:rsidRDefault="000B2A06" w:rsidP="000B2A06">
      <w:pPr>
        <w:pStyle w:val="ListParagraph"/>
        <w:numPr>
          <w:ilvl w:val="0"/>
          <w:numId w:val="42"/>
        </w:numPr>
        <w:ind w:left="2160"/>
        <w:rPr>
          <w:rFonts w:ascii="Times New Roman" w:eastAsia="Times New Roman" w:hAnsi="Times New Roman" w:cs="Times New Roman"/>
        </w:rPr>
      </w:pPr>
      <w:r w:rsidRPr="000B2A06">
        <w:rPr>
          <w:rFonts w:ascii="Times New Roman" w:eastAsia="Times New Roman" w:hAnsi="Times New Roman" w:cs="Times New Roman"/>
        </w:rPr>
        <w:t>Sporting events without live audiences</w:t>
      </w:r>
    </w:p>
    <w:p w14:paraId="4069CF73" w14:textId="77777777" w:rsidR="000B2A06" w:rsidRPr="000B2A06" w:rsidRDefault="000B2A06" w:rsidP="000B2A06">
      <w:pPr>
        <w:ind w:left="1440"/>
        <w:rPr>
          <w:rFonts w:ascii="Times New Roman" w:eastAsia="Times New Roman" w:hAnsi="Times New Roman" w:cs="Times New Roman"/>
        </w:rPr>
      </w:pPr>
    </w:p>
    <w:p w14:paraId="20B04ED3" w14:textId="20087EED" w:rsidR="000B2A06" w:rsidRDefault="000B2A06" w:rsidP="000B2A06">
      <w:pPr>
        <w:pStyle w:val="ListParagraph"/>
        <w:numPr>
          <w:ilvl w:val="0"/>
          <w:numId w:val="42"/>
        </w:numPr>
        <w:ind w:left="2160"/>
        <w:rPr>
          <w:rFonts w:ascii="Times New Roman" w:eastAsia="Times New Roman" w:hAnsi="Times New Roman" w:cs="Times New Roman"/>
        </w:rPr>
      </w:pPr>
      <w:r w:rsidRPr="000B2A06">
        <w:rPr>
          <w:rFonts w:ascii="Times New Roman" w:eastAsia="Times New Roman" w:hAnsi="Times New Roman" w:cs="Times New Roman"/>
        </w:rPr>
        <w:t>In-person religious services (</w:t>
      </w:r>
      <w:r w:rsidR="00152BEF">
        <w:rPr>
          <w:rFonts w:ascii="Times New Roman" w:eastAsia="Times New Roman" w:hAnsi="Times New Roman" w:cs="Times New Roman"/>
        </w:rPr>
        <w:t>places of worship</w:t>
      </w:r>
      <w:r w:rsidRPr="000B2A06">
        <w:rPr>
          <w:rFonts w:ascii="Times New Roman" w:eastAsia="Times New Roman" w:hAnsi="Times New Roman" w:cs="Times New Roman"/>
        </w:rPr>
        <w:t>)</w:t>
      </w:r>
    </w:p>
    <w:p w14:paraId="27826D9D" w14:textId="77777777" w:rsidR="000B2A06" w:rsidRPr="000B2A06" w:rsidRDefault="000B2A06" w:rsidP="000B2A06">
      <w:pPr>
        <w:pStyle w:val="ListParagraph"/>
        <w:rPr>
          <w:rFonts w:ascii="Times New Roman" w:eastAsia="Times New Roman" w:hAnsi="Times New Roman" w:cs="Times New Roman"/>
        </w:rPr>
      </w:pPr>
    </w:p>
    <w:p w14:paraId="5FD91EE0" w14:textId="00FA1D92" w:rsidR="000B2A06" w:rsidRDefault="00585B6C" w:rsidP="000B2A06">
      <w:pPr>
        <w:ind w:left="720"/>
        <w:rPr>
          <w:rFonts w:ascii="Times New Roman" w:eastAsia="Times New Roman" w:hAnsi="Times New Roman" w:cs="Times New Roman"/>
        </w:rPr>
      </w:pPr>
      <w:r>
        <w:rPr>
          <w:rFonts w:ascii="Times New Roman" w:eastAsia="Times New Roman" w:hAnsi="Times New Roman" w:cs="Times New Roman"/>
        </w:rPr>
        <w:t>The final phase, Phase 3, is estimated to be implemented between May 2021 and November 2021</w:t>
      </w:r>
      <w:r w:rsidR="00152BEF">
        <w:rPr>
          <w:rFonts w:ascii="Times New Roman" w:eastAsia="Times New Roman" w:hAnsi="Times New Roman" w:cs="Times New Roman"/>
        </w:rPr>
        <w:t xml:space="preserve"> </w:t>
      </w:r>
      <w:r>
        <w:rPr>
          <w:rFonts w:ascii="Times New Roman" w:eastAsia="Times New Roman" w:hAnsi="Times New Roman" w:cs="Times New Roman"/>
        </w:rPr>
        <w:t xml:space="preserve">and will focus on the following business priorities: </w:t>
      </w:r>
    </w:p>
    <w:p w14:paraId="7594566C" w14:textId="56C45190" w:rsidR="00585B6C" w:rsidRDefault="00585B6C" w:rsidP="000B2A06">
      <w:pPr>
        <w:ind w:left="720"/>
        <w:rPr>
          <w:rFonts w:ascii="Times New Roman" w:eastAsia="Times New Roman" w:hAnsi="Times New Roman" w:cs="Times New Roman"/>
        </w:rPr>
      </w:pPr>
    </w:p>
    <w:p w14:paraId="2A26305A" w14:textId="77777777" w:rsidR="00585B6C" w:rsidRPr="00585B6C" w:rsidRDefault="00585B6C" w:rsidP="00585B6C">
      <w:pPr>
        <w:ind w:left="720"/>
        <w:rPr>
          <w:rFonts w:ascii="Times New Roman" w:eastAsia="Times New Roman" w:hAnsi="Times New Roman" w:cs="Times New Roman"/>
        </w:rPr>
      </w:pPr>
    </w:p>
    <w:p w14:paraId="1619B348" w14:textId="77777777" w:rsidR="00585B6C" w:rsidRPr="00585B6C" w:rsidRDefault="00585B6C" w:rsidP="00585B6C">
      <w:pPr>
        <w:pStyle w:val="ListParagraph"/>
        <w:numPr>
          <w:ilvl w:val="0"/>
          <w:numId w:val="43"/>
        </w:numPr>
        <w:ind w:left="2160"/>
        <w:rPr>
          <w:rFonts w:ascii="Times New Roman" w:eastAsia="Times New Roman" w:hAnsi="Times New Roman" w:cs="Times New Roman"/>
        </w:rPr>
      </w:pPr>
      <w:r w:rsidRPr="00585B6C">
        <w:rPr>
          <w:rFonts w:ascii="Times New Roman" w:eastAsia="Times New Roman" w:hAnsi="Times New Roman" w:cs="Times New Roman"/>
        </w:rPr>
        <w:t>Concert venues</w:t>
      </w:r>
    </w:p>
    <w:p w14:paraId="72FF942D" w14:textId="77777777" w:rsidR="00585B6C" w:rsidRPr="00585B6C" w:rsidRDefault="00585B6C" w:rsidP="00585B6C">
      <w:pPr>
        <w:ind w:left="1440"/>
        <w:rPr>
          <w:rFonts w:ascii="Times New Roman" w:eastAsia="Times New Roman" w:hAnsi="Times New Roman" w:cs="Times New Roman"/>
        </w:rPr>
      </w:pPr>
    </w:p>
    <w:p w14:paraId="51E481B0" w14:textId="77777777" w:rsidR="00585B6C" w:rsidRPr="00585B6C" w:rsidRDefault="00585B6C" w:rsidP="00585B6C">
      <w:pPr>
        <w:pStyle w:val="ListParagraph"/>
        <w:numPr>
          <w:ilvl w:val="0"/>
          <w:numId w:val="43"/>
        </w:numPr>
        <w:ind w:left="2160"/>
        <w:rPr>
          <w:rFonts w:ascii="Times New Roman" w:eastAsia="Times New Roman" w:hAnsi="Times New Roman" w:cs="Times New Roman"/>
        </w:rPr>
      </w:pPr>
      <w:r w:rsidRPr="00585B6C">
        <w:rPr>
          <w:rFonts w:ascii="Times New Roman" w:eastAsia="Times New Roman" w:hAnsi="Times New Roman" w:cs="Times New Roman"/>
        </w:rPr>
        <w:t>Convention centers</w:t>
      </w:r>
    </w:p>
    <w:p w14:paraId="46501E6B" w14:textId="77777777" w:rsidR="00585B6C" w:rsidRPr="00585B6C" w:rsidRDefault="00585B6C" w:rsidP="00585B6C">
      <w:pPr>
        <w:ind w:left="1440"/>
        <w:rPr>
          <w:rFonts w:ascii="Times New Roman" w:eastAsia="Times New Roman" w:hAnsi="Times New Roman" w:cs="Times New Roman"/>
        </w:rPr>
      </w:pPr>
    </w:p>
    <w:p w14:paraId="4479E38B" w14:textId="0AABD4C7" w:rsidR="00585B6C" w:rsidRPr="00585B6C" w:rsidRDefault="00585B6C" w:rsidP="00585B6C">
      <w:pPr>
        <w:pStyle w:val="ListParagraph"/>
        <w:numPr>
          <w:ilvl w:val="0"/>
          <w:numId w:val="43"/>
        </w:numPr>
        <w:ind w:left="2160"/>
        <w:rPr>
          <w:rFonts w:ascii="Times New Roman" w:eastAsia="Times New Roman" w:hAnsi="Times New Roman" w:cs="Times New Roman"/>
        </w:rPr>
      </w:pPr>
      <w:r w:rsidRPr="00585B6C">
        <w:rPr>
          <w:rFonts w:ascii="Times New Roman" w:eastAsia="Times New Roman" w:hAnsi="Times New Roman" w:cs="Times New Roman"/>
        </w:rPr>
        <w:t>Sporting events with live audiences</w:t>
      </w:r>
    </w:p>
    <w:p w14:paraId="06068736" w14:textId="77777777" w:rsidR="00F35726" w:rsidRDefault="00F35726" w:rsidP="00F35726">
      <w:pPr>
        <w:pStyle w:val="Heading2"/>
      </w:pPr>
      <w:r>
        <w:rPr>
          <w:rFonts w:ascii="Times New Roman" w:eastAsia="Times New Roman" w:hAnsi="Times New Roman" w:cs="Times New Roman"/>
          <w:sz w:val="32"/>
          <w:szCs w:val="32"/>
        </w:rPr>
        <w:lastRenderedPageBreak/>
        <w:t>Conclusion</w:t>
      </w:r>
    </w:p>
    <w:p w14:paraId="437DD86B" w14:textId="77777777" w:rsidR="00F35726" w:rsidRDefault="00F35726" w:rsidP="00F35726"/>
    <w:p w14:paraId="2E570BEE" w14:textId="1321E4A9" w:rsidR="00C01318" w:rsidRDefault="00585B6C" w:rsidP="00585B6C">
      <w:pPr>
        <w:ind w:firstLine="720"/>
      </w:pPr>
      <w:r>
        <w:rPr>
          <w:rFonts w:ascii="Times New Roman" w:eastAsia="Times New Roman" w:hAnsi="Times New Roman" w:cs="Times New Roman"/>
        </w:rPr>
        <w:t xml:space="preserve">The COVID-19 global pandemic has challenged the economy of El Segundo like no other disaster could. Businesses have been out of operation </w:t>
      </w:r>
      <w:r w:rsidR="008D6F0A">
        <w:rPr>
          <w:rFonts w:ascii="Times New Roman" w:eastAsia="Times New Roman" w:hAnsi="Times New Roman" w:cs="Times New Roman"/>
        </w:rPr>
        <w:t>since the onset of the pandemic</w:t>
      </w:r>
      <w:r>
        <w:rPr>
          <w:rFonts w:ascii="Times New Roman" w:eastAsia="Times New Roman" w:hAnsi="Times New Roman" w:cs="Times New Roman"/>
        </w:rPr>
        <w:t xml:space="preserve"> with more time still to come. Many financial issues experience</w:t>
      </w:r>
      <w:r w:rsidR="008D6F0A">
        <w:rPr>
          <w:rFonts w:ascii="Times New Roman" w:eastAsia="Times New Roman" w:hAnsi="Times New Roman" w:cs="Times New Roman"/>
        </w:rPr>
        <w:t>d</w:t>
      </w:r>
      <w:r>
        <w:rPr>
          <w:rFonts w:ascii="Times New Roman" w:eastAsia="Times New Roman" w:hAnsi="Times New Roman" w:cs="Times New Roman"/>
        </w:rPr>
        <w:t xml:space="preserve"> are not covered by insurance policies. Lost revenue has played a big role in damaging large businesses, small businesses, and the government. In order to recover, El Segundo must adapt to the changed environment and take aggressive steps to defend the city of businesses crumbling. It must find a way to keep businesses open and attract c</w:t>
      </w:r>
      <w:r w:rsidR="00397201">
        <w:rPr>
          <w:rFonts w:ascii="Times New Roman" w:eastAsia="Times New Roman" w:hAnsi="Times New Roman" w:cs="Times New Roman"/>
        </w:rPr>
        <w:t xml:space="preserve">onsumers to the city to grow revenue for the businesses and for the government. Implementing this plan is the first step to the road to recovery. </w:t>
      </w:r>
    </w:p>
    <w:sectPr w:rsidR="00C01318">
      <w:headerReference w:type="even" r:id="rId15"/>
      <w:headerReference w:type="default" r:id="rId16"/>
      <w:footerReference w:type="even" r:id="rId17"/>
      <w:footerReference w:type="default" r:id="rId18"/>
      <w:headerReference w:type="first" r:id="rId19"/>
      <w:footerReference w:type="first" r:id="rId20"/>
      <w:pgSz w:w="12240" w:h="15840"/>
      <w:pgMar w:top="1152" w:right="1260" w:bottom="1152" w:left="86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CE787" w14:textId="77777777" w:rsidR="00F24BFA" w:rsidRDefault="00F24BFA">
      <w:r>
        <w:separator/>
      </w:r>
    </w:p>
  </w:endnote>
  <w:endnote w:type="continuationSeparator" w:id="0">
    <w:p w14:paraId="3183A3E8" w14:textId="77777777" w:rsidR="00F24BFA" w:rsidRDefault="00F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5DA7" w14:textId="77777777" w:rsidR="00152BEF" w:rsidRDefault="00152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A214" w14:textId="06F89DC5" w:rsidR="00152BEF" w:rsidRDefault="00152BEF">
    <w:pPr>
      <w:tabs>
        <w:tab w:val="center" w:pos="4680"/>
        <w:tab w:val="right" w:pos="9360"/>
      </w:tabs>
      <w:spacing w:after="420"/>
      <w:jc w:val="right"/>
    </w:pPr>
    <w:r>
      <w:t xml:space="preserve">Page </w:t>
    </w:r>
    <w:r>
      <w:fldChar w:fldCharType="begin"/>
    </w:r>
    <w:r>
      <w:instrText>PAGE</w:instrText>
    </w:r>
    <w:r>
      <w:fldChar w:fldCharType="separate"/>
    </w:r>
    <w:r>
      <w:rPr>
        <w:noProof/>
      </w:rPr>
      <w:t>7</w:t>
    </w:r>
    <w:r>
      <w:fldChar w:fldCharType="end"/>
    </w:r>
    <w:r>
      <w:t xml:space="preserve"> of 10</w:t>
    </w:r>
  </w:p>
  <w:p w14:paraId="5B419E93" w14:textId="77777777" w:rsidR="00152BEF" w:rsidRDefault="00152BEF">
    <w:pPr>
      <w:spacing w:after="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C181" w14:textId="79012E18" w:rsidR="00152BEF" w:rsidRDefault="00152BEF">
    <w:pPr>
      <w:tabs>
        <w:tab w:val="center" w:pos="4680"/>
        <w:tab w:val="right" w:pos="9360"/>
      </w:tabs>
      <w:spacing w:after="4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8BDE" w14:textId="77777777" w:rsidR="00F24BFA" w:rsidRDefault="00F24BFA">
      <w:r>
        <w:separator/>
      </w:r>
    </w:p>
  </w:footnote>
  <w:footnote w:type="continuationSeparator" w:id="0">
    <w:p w14:paraId="70DC14B7" w14:textId="77777777" w:rsidR="00F24BFA" w:rsidRDefault="00F2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E5FE" w14:textId="77777777" w:rsidR="00152BEF" w:rsidRDefault="00152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339E" w14:textId="77777777" w:rsidR="00152BEF" w:rsidRDefault="00152BEF">
    <w:pPr>
      <w:tabs>
        <w:tab w:val="center" w:pos="4680"/>
        <w:tab w:val="right" w:pos="9360"/>
      </w:tabs>
      <w:spacing w:befor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C609" w14:textId="31E5F197" w:rsidR="00152BEF" w:rsidRDefault="00152BEF" w:rsidP="00D52296">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3A0"/>
    <w:multiLevelType w:val="multilevel"/>
    <w:tmpl w:val="92DED9D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06D26868"/>
    <w:multiLevelType w:val="multilevel"/>
    <w:tmpl w:val="4290F380"/>
    <w:lvl w:ilvl="0">
      <w:start w:val="1"/>
      <w:numFmt w:val="bullet"/>
      <w:lvlText w:val="●"/>
      <w:lvlJc w:val="left"/>
      <w:pPr>
        <w:ind w:left="720" w:firstLine="1080"/>
      </w:pPr>
      <w:rPr>
        <w:rFonts w:ascii="Arial" w:eastAsia="Arial" w:hAnsi="Arial" w:cs="Arial"/>
        <w:color w:val="151515"/>
        <w:sz w:val="20"/>
        <w:szCs w:val="20"/>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F917261"/>
    <w:multiLevelType w:val="hybridMultilevel"/>
    <w:tmpl w:val="A7C84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D1386"/>
    <w:multiLevelType w:val="hybridMultilevel"/>
    <w:tmpl w:val="56AC88F2"/>
    <w:lvl w:ilvl="0" w:tplc="0F162E22">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264F6"/>
    <w:multiLevelType w:val="multilevel"/>
    <w:tmpl w:val="032E3A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2E51368"/>
    <w:multiLevelType w:val="multilevel"/>
    <w:tmpl w:val="70B422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B6B1903"/>
    <w:multiLevelType w:val="multilevel"/>
    <w:tmpl w:val="5F20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4501D"/>
    <w:multiLevelType w:val="multilevel"/>
    <w:tmpl w:val="80E410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5930E5"/>
    <w:multiLevelType w:val="multilevel"/>
    <w:tmpl w:val="DBBE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A05FBE"/>
    <w:multiLevelType w:val="multilevel"/>
    <w:tmpl w:val="7D18747E"/>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10" w15:restartNumberingAfterBreak="0">
    <w:nsid w:val="248068C8"/>
    <w:multiLevelType w:val="hybridMultilevel"/>
    <w:tmpl w:val="59707D96"/>
    <w:lvl w:ilvl="0" w:tplc="42DC6060">
      <w:start w:val="1"/>
      <w:numFmt w:val="decimal"/>
      <w:lvlText w:val="%1."/>
      <w:lvlJc w:val="left"/>
      <w:pPr>
        <w:ind w:left="720" w:hanging="360"/>
      </w:pPr>
      <w:rPr>
        <w:rFonts w:ascii="Segoe UI" w:eastAsia="Arial" w:hAnsi="Segoe UI" w:cs="Segoe U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C09A1"/>
    <w:multiLevelType w:val="multilevel"/>
    <w:tmpl w:val="31EC992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B3678EF"/>
    <w:multiLevelType w:val="hybridMultilevel"/>
    <w:tmpl w:val="E2D22D34"/>
    <w:lvl w:ilvl="0" w:tplc="5A8E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261E4"/>
    <w:multiLevelType w:val="multilevel"/>
    <w:tmpl w:val="6A5483A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2F2F602A"/>
    <w:multiLevelType w:val="hybridMultilevel"/>
    <w:tmpl w:val="E7706106"/>
    <w:lvl w:ilvl="0" w:tplc="C7989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B1EF2"/>
    <w:multiLevelType w:val="hybridMultilevel"/>
    <w:tmpl w:val="8068AC20"/>
    <w:lvl w:ilvl="0" w:tplc="32ECD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75E26"/>
    <w:multiLevelType w:val="multilevel"/>
    <w:tmpl w:val="202EFA0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33504FF4"/>
    <w:multiLevelType w:val="multilevel"/>
    <w:tmpl w:val="F64A1B3C"/>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18" w15:restartNumberingAfterBreak="0">
    <w:nsid w:val="33A45B85"/>
    <w:multiLevelType w:val="hybridMultilevel"/>
    <w:tmpl w:val="775C6E1A"/>
    <w:lvl w:ilvl="0" w:tplc="3482A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65410"/>
    <w:multiLevelType w:val="multilevel"/>
    <w:tmpl w:val="43B294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48D550F8"/>
    <w:multiLevelType w:val="multilevel"/>
    <w:tmpl w:val="0C6E4046"/>
    <w:lvl w:ilvl="0">
      <w:start w:val="1"/>
      <w:numFmt w:val="bullet"/>
      <w:lvlText w:val="●"/>
      <w:lvlJc w:val="left"/>
      <w:pPr>
        <w:ind w:left="720" w:firstLine="1080"/>
      </w:pPr>
      <w:rPr>
        <w:rFonts w:ascii="Arial" w:eastAsia="Arial" w:hAnsi="Arial" w:cs="Arial"/>
        <w:color w:val="00000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1" w15:restartNumberingAfterBreak="0">
    <w:nsid w:val="49C3009D"/>
    <w:multiLevelType w:val="multilevel"/>
    <w:tmpl w:val="84623B48"/>
    <w:lvl w:ilvl="0">
      <w:start w:val="1"/>
      <w:numFmt w:val="bullet"/>
      <w:lvlText w:val="●"/>
      <w:lvlJc w:val="left"/>
      <w:pPr>
        <w:ind w:left="288" w:firstLine="288"/>
      </w:pPr>
      <w:rPr>
        <w:rFonts w:ascii="Arial" w:eastAsia="Arial" w:hAnsi="Arial" w:cs="Arial"/>
        <w:color w:val="000000"/>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2" w15:restartNumberingAfterBreak="0">
    <w:nsid w:val="49DA6EB8"/>
    <w:multiLevelType w:val="multilevel"/>
    <w:tmpl w:val="C4AEFD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4BF94D18"/>
    <w:multiLevelType w:val="multilevel"/>
    <w:tmpl w:val="D0C2360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4F4E2A18"/>
    <w:multiLevelType w:val="multilevel"/>
    <w:tmpl w:val="163C57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15:restartNumberingAfterBreak="0">
    <w:nsid w:val="50632CAF"/>
    <w:multiLevelType w:val="multilevel"/>
    <w:tmpl w:val="C15C98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515B4B62"/>
    <w:multiLevelType w:val="multilevel"/>
    <w:tmpl w:val="70A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73650"/>
    <w:multiLevelType w:val="hybridMultilevel"/>
    <w:tmpl w:val="078A863C"/>
    <w:lvl w:ilvl="0" w:tplc="0409000F">
      <w:start w:val="1"/>
      <w:numFmt w:val="decimal"/>
      <w:lvlText w:val="%1."/>
      <w:lvlJc w:val="left"/>
      <w:pPr>
        <w:ind w:left="720" w:hanging="360"/>
      </w:pPr>
    </w:lvl>
    <w:lvl w:ilvl="1" w:tplc="49F00DC0">
      <w:numFmt w:val="bullet"/>
      <w:lvlText w:val=""/>
      <w:lvlJc w:val="left"/>
      <w:pPr>
        <w:ind w:left="1440" w:hanging="360"/>
      </w:pPr>
      <w:rPr>
        <w:rFonts w:ascii="Wingdings" w:eastAsia="Arial" w:hAnsi="Wingdings"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172F7"/>
    <w:multiLevelType w:val="multilevel"/>
    <w:tmpl w:val="7E0857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57BE56A1"/>
    <w:multiLevelType w:val="multilevel"/>
    <w:tmpl w:val="607293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939319B"/>
    <w:multiLevelType w:val="hybridMultilevel"/>
    <w:tmpl w:val="6C8EE140"/>
    <w:lvl w:ilvl="0" w:tplc="E9867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27ABF"/>
    <w:multiLevelType w:val="hybridMultilevel"/>
    <w:tmpl w:val="65DC0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B4962"/>
    <w:multiLevelType w:val="hybridMultilevel"/>
    <w:tmpl w:val="59707D96"/>
    <w:lvl w:ilvl="0" w:tplc="42DC6060">
      <w:start w:val="1"/>
      <w:numFmt w:val="decimal"/>
      <w:lvlText w:val="%1."/>
      <w:lvlJc w:val="left"/>
      <w:pPr>
        <w:ind w:left="720" w:hanging="360"/>
      </w:pPr>
      <w:rPr>
        <w:rFonts w:ascii="Segoe UI" w:eastAsia="Arial" w:hAnsi="Segoe UI" w:cs="Segoe U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276C5"/>
    <w:multiLevelType w:val="hybridMultilevel"/>
    <w:tmpl w:val="A20A0B52"/>
    <w:lvl w:ilvl="0" w:tplc="7C462F0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E0755"/>
    <w:multiLevelType w:val="hybridMultilevel"/>
    <w:tmpl w:val="DEF26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F344CE"/>
    <w:multiLevelType w:val="multilevel"/>
    <w:tmpl w:val="8EB438CE"/>
    <w:lvl w:ilvl="0">
      <w:start w:val="3"/>
      <w:numFmt w:val="bullet"/>
      <w:lvlText w:val="-"/>
      <w:lvlJc w:val="left"/>
      <w:pPr>
        <w:ind w:left="1080" w:firstLine="1800"/>
      </w:pPr>
      <w:rPr>
        <w:rFonts w:ascii="Arial" w:eastAsia="Arial" w:hAnsi="Arial" w:cs="Arial"/>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36" w15:restartNumberingAfterBreak="0">
    <w:nsid w:val="6E404FB8"/>
    <w:multiLevelType w:val="multilevel"/>
    <w:tmpl w:val="05DE5A30"/>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37" w15:restartNumberingAfterBreak="0">
    <w:nsid w:val="70FC47D7"/>
    <w:multiLevelType w:val="hybridMultilevel"/>
    <w:tmpl w:val="5F1E566E"/>
    <w:lvl w:ilvl="0" w:tplc="BA0C0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96053"/>
    <w:multiLevelType w:val="multilevel"/>
    <w:tmpl w:val="10E8F8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775D6BA5"/>
    <w:multiLevelType w:val="hybridMultilevel"/>
    <w:tmpl w:val="B676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B0936"/>
    <w:multiLevelType w:val="multilevel"/>
    <w:tmpl w:val="05585104"/>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7C256F49"/>
    <w:multiLevelType w:val="hybridMultilevel"/>
    <w:tmpl w:val="5ECC1132"/>
    <w:lvl w:ilvl="0" w:tplc="51884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D31F5"/>
    <w:multiLevelType w:val="hybridMultilevel"/>
    <w:tmpl w:val="92AC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36"/>
  </w:num>
  <w:num w:numId="4">
    <w:abstractNumId w:val="16"/>
  </w:num>
  <w:num w:numId="5">
    <w:abstractNumId w:val="20"/>
  </w:num>
  <w:num w:numId="6">
    <w:abstractNumId w:val="5"/>
  </w:num>
  <w:num w:numId="7">
    <w:abstractNumId w:val="38"/>
  </w:num>
  <w:num w:numId="8">
    <w:abstractNumId w:val="23"/>
  </w:num>
  <w:num w:numId="9">
    <w:abstractNumId w:val="35"/>
  </w:num>
  <w:num w:numId="10">
    <w:abstractNumId w:val="22"/>
  </w:num>
  <w:num w:numId="11">
    <w:abstractNumId w:val="19"/>
  </w:num>
  <w:num w:numId="12">
    <w:abstractNumId w:val="1"/>
  </w:num>
  <w:num w:numId="13">
    <w:abstractNumId w:val="40"/>
  </w:num>
  <w:num w:numId="14">
    <w:abstractNumId w:val="13"/>
  </w:num>
  <w:num w:numId="15">
    <w:abstractNumId w:val="24"/>
  </w:num>
  <w:num w:numId="16">
    <w:abstractNumId w:val="0"/>
  </w:num>
  <w:num w:numId="17">
    <w:abstractNumId w:val="4"/>
  </w:num>
  <w:num w:numId="18">
    <w:abstractNumId w:val="11"/>
  </w:num>
  <w:num w:numId="19">
    <w:abstractNumId w:val="28"/>
  </w:num>
  <w:num w:numId="20">
    <w:abstractNumId w:val="17"/>
  </w:num>
  <w:num w:numId="21">
    <w:abstractNumId w:val="9"/>
  </w:num>
  <w:num w:numId="22">
    <w:abstractNumId w:val="25"/>
  </w:num>
  <w:num w:numId="23">
    <w:abstractNumId w:val="7"/>
  </w:num>
  <w:num w:numId="24">
    <w:abstractNumId w:val="31"/>
  </w:num>
  <w:num w:numId="25">
    <w:abstractNumId w:val="3"/>
  </w:num>
  <w:num w:numId="26">
    <w:abstractNumId w:val="27"/>
  </w:num>
  <w:num w:numId="27">
    <w:abstractNumId w:val="10"/>
  </w:num>
  <w:num w:numId="28">
    <w:abstractNumId w:val="32"/>
  </w:num>
  <w:num w:numId="29">
    <w:abstractNumId w:val="8"/>
  </w:num>
  <w:num w:numId="30">
    <w:abstractNumId w:val="39"/>
  </w:num>
  <w:num w:numId="31">
    <w:abstractNumId w:val="37"/>
  </w:num>
  <w:num w:numId="32">
    <w:abstractNumId w:val="14"/>
  </w:num>
  <w:num w:numId="33">
    <w:abstractNumId w:val="12"/>
  </w:num>
  <w:num w:numId="34">
    <w:abstractNumId w:val="18"/>
  </w:num>
  <w:num w:numId="35">
    <w:abstractNumId w:val="41"/>
  </w:num>
  <w:num w:numId="36">
    <w:abstractNumId w:val="30"/>
  </w:num>
  <w:num w:numId="37">
    <w:abstractNumId w:val="15"/>
  </w:num>
  <w:num w:numId="38">
    <w:abstractNumId w:val="33"/>
  </w:num>
  <w:num w:numId="39">
    <w:abstractNumId w:val="26"/>
  </w:num>
  <w:num w:numId="40">
    <w:abstractNumId w:val="6"/>
  </w:num>
  <w:num w:numId="41">
    <w:abstractNumId w:val="34"/>
  </w:num>
  <w:num w:numId="42">
    <w:abstractNumId w:val="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18"/>
    <w:rsid w:val="00052ABA"/>
    <w:rsid w:val="000B2A06"/>
    <w:rsid w:val="000B2E3E"/>
    <w:rsid w:val="000C4728"/>
    <w:rsid w:val="000F3C2F"/>
    <w:rsid w:val="00112A2F"/>
    <w:rsid w:val="00136565"/>
    <w:rsid w:val="00152BEF"/>
    <w:rsid w:val="00161C58"/>
    <w:rsid w:val="00191F62"/>
    <w:rsid w:val="001A25E2"/>
    <w:rsid w:val="001B117A"/>
    <w:rsid w:val="001B1E8B"/>
    <w:rsid w:val="001F27CF"/>
    <w:rsid w:val="001F2806"/>
    <w:rsid w:val="002113DE"/>
    <w:rsid w:val="002354D1"/>
    <w:rsid w:val="00240BE8"/>
    <w:rsid w:val="0027034B"/>
    <w:rsid w:val="00270476"/>
    <w:rsid w:val="002725D7"/>
    <w:rsid w:val="0029545B"/>
    <w:rsid w:val="002A0F7C"/>
    <w:rsid w:val="002F068B"/>
    <w:rsid w:val="00346E4C"/>
    <w:rsid w:val="0038360A"/>
    <w:rsid w:val="00397201"/>
    <w:rsid w:val="003A1F68"/>
    <w:rsid w:val="003A4E23"/>
    <w:rsid w:val="003B109E"/>
    <w:rsid w:val="003B172A"/>
    <w:rsid w:val="003C4837"/>
    <w:rsid w:val="003D4FBB"/>
    <w:rsid w:val="00406A74"/>
    <w:rsid w:val="004070A6"/>
    <w:rsid w:val="00414450"/>
    <w:rsid w:val="00424884"/>
    <w:rsid w:val="004C070F"/>
    <w:rsid w:val="004E26EB"/>
    <w:rsid w:val="004F44F6"/>
    <w:rsid w:val="00501CE9"/>
    <w:rsid w:val="00531EF4"/>
    <w:rsid w:val="0054653C"/>
    <w:rsid w:val="00554D11"/>
    <w:rsid w:val="005573A8"/>
    <w:rsid w:val="0057558C"/>
    <w:rsid w:val="00585B6C"/>
    <w:rsid w:val="005917FB"/>
    <w:rsid w:val="005A0DDB"/>
    <w:rsid w:val="005A4D88"/>
    <w:rsid w:val="005C5E1C"/>
    <w:rsid w:val="005D0EFE"/>
    <w:rsid w:val="005E6B01"/>
    <w:rsid w:val="00602F70"/>
    <w:rsid w:val="00630923"/>
    <w:rsid w:val="00645753"/>
    <w:rsid w:val="00665C2D"/>
    <w:rsid w:val="00667BCB"/>
    <w:rsid w:val="00681B90"/>
    <w:rsid w:val="006E692C"/>
    <w:rsid w:val="006F6F5D"/>
    <w:rsid w:val="007108BF"/>
    <w:rsid w:val="00725045"/>
    <w:rsid w:val="00725D36"/>
    <w:rsid w:val="00732797"/>
    <w:rsid w:val="007415E0"/>
    <w:rsid w:val="007A3389"/>
    <w:rsid w:val="007C4EB6"/>
    <w:rsid w:val="007D17DB"/>
    <w:rsid w:val="007E0AE7"/>
    <w:rsid w:val="007E52CA"/>
    <w:rsid w:val="00803E3D"/>
    <w:rsid w:val="0083357B"/>
    <w:rsid w:val="008601F8"/>
    <w:rsid w:val="008779D2"/>
    <w:rsid w:val="008D0B7C"/>
    <w:rsid w:val="008D6F0A"/>
    <w:rsid w:val="008D7C97"/>
    <w:rsid w:val="008E3852"/>
    <w:rsid w:val="008F51A6"/>
    <w:rsid w:val="0090356B"/>
    <w:rsid w:val="00907EE7"/>
    <w:rsid w:val="00917B60"/>
    <w:rsid w:val="009241A5"/>
    <w:rsid w:val="0098109C"/>
    <w:rsid w:val="00986E7A"/>
    <w:rsid w:val="009D3725"/>
    <w:rsid w:val="009D5AC4"/>
    <w:rsid w:val="009D77CA"/>
    <w:rsid w:val="009E082F"/>
    <w:rsid w:val="009E6A9A"/>
    <w:rsid w:val="00A91A73"/>
    <w:rsid w:val="00AA25B9"/>
    <w:rsid w:val="00AA2B4D"/>
    <w:rsid w:val="00B03893"/>
    <w:rsid w:val="00B12A9E"/>
    <w:rsid w:val="00B14CA3"/>
    <w:rsid w:val="00B96352"/>
    <w:rsid w:val="00C01318"/>
    <w:rsid w:val="00C059A5"/>
    <w:rsid w:val="00C06D04"/>
    <w:rsid w:val="00C530D9"/>
    <w:rsid w:val="00C66718"/>
    <w:rsid w:val="00C736F8"/>
    <w:rsid w:val="00CB5951"/>
    <w:rsid w:val="00CB7644"/>
    <w:rsid w:val="00CC0DCF"/>
    <w:rsid w:val="00CD7C5D"/>
    <w:rsid w:val="00D46B39"/>
    <w:rsid w:val="00D52296"/>
    <w:rsid w:val="00D5286D"/>
    <w:rsid w:val="00DC0C1A"/>
    <w:rsid w:val="00E01ABF"/>
    <w:rsid w:val="00E373B5"/>
    <w:rsid w:val="00E849BA"/>
    <w:rsid w:val="00E94297"/>
    <w:rsid w:val="00EA05C4"/>
    <w:rsid w:val="00EC545C"/>
    <w:rsid w:val="00EF058C"/>
    <w:rsid w:val="00EF5D11"/>
    <w:rsid w:val="00EF6F34"/>
    <w:rsid w:val="00F24BFA"/>
    <w:rsid w:val="00F34D6D"/>
    <w:rsid w:val="00F35726"/>
    <w:rsid w:val="00F4417B"/>
    <w:rsid w:val="00F4731B"/>
    <w:rsid w:val="00F55DB2"/>
    <w:rsid w:val="00FA3DD4"/>
    <w:rsid w:val="00FB5CC7"/>
    <w:rsid w:val="00FC0C3C"/>
    <w:rsid w:val="00FE0C87"/>
    <w:rsid w:val="00FE2B54"/>
    <w:rsid w:val="00F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3BDAD"/>
  <w15:docId w15:val="{45AE41B7-2D30-3B4C-A486-FD59F57A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outlineLvl w:val="3"/>
    </w:pPr>
    <w:rPr>
      <w:b/>
      <w:u w:val="single"/>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D5AC4"/>
    <w:rPr>
      <w:rFonts w:ascii="Tahoma" w:hAnsi="Tahoma" w:cs="Tahoma"/>
      <w:sz w:val="16"/>
      <w:szCs w:val="16"/>
    </w:rPr>
  </w:style>
  <w:style w:type="character" w:customStyle="1" w:styleId="BalloonTextChar">
    <w:name w:val="Balloon Text Char"/>
    <w:basedOn w:val="DefaultParagraphFont"/>
    <w:link w:val="BalloonText"/>
    <w:uiPriority w:val="99"/>
    <w:semiHidden/>
    <w:rsid w:val="009D5AC4"/>
    <w:rPr>
      <w:rFonts w:ascii="Tahoma" w:hAnsi="Tahoma" w:cs="Tahoma"/>
      <w:sz w:val="16"/>
      <w:szCs w:val="16"/>
    </w:rPr>
  </w:style>
  <w:style w:type="paragraph" w:styleId="Header">
    <w:name w:val="header"/>
    <w:basedOn w:val="Normal"/>
    <w:link w:val="HeaderChar"/>
    <w:uiPriority w:val="99"/>
    <w:unhideWhenUsed/>
    <w:rsid w:val="005A4D88"/>
    <w:pPr>
      <w:tabs>
        <w:tab w:val="center" w:pos="4680"/>
        <w:tab w:val="right" w:pos="9360"/>
      </w:tabs>
    </w:pPr>
  </w:style>
  <w:style w:type="character" w:customStyle="1" w:styleId="HeaderChar">
    <w:name w:val="Header Char"/>
    <w:basedOn w:val="DefaultParagraphFont"/>
    <w:link w:val="Header"/>
    <w:uiPriority w:val="99"/>
    <w:rsid w:val="005A4D88"/>
  </w:style>
  <w:style w:type="paragraph" w:styleId="Footer">
    <w:name w:val="footer"/>
    <w:basedOn w:val="Normal"/>
    <w:link w:val="FooterChar"/>
    <w:uiPriority w:val="99"/>
    <w:unhideWhenUsed/>
    <w:rsid w:val="005A4D88"/>
    <w:pPr>
      <w:tabs>
        <w:tab w:val="center" w:pos="4680"/>
        <w:tab w:val="right" w:pos="9360"/>
      </w:tabs>
    </w:pPr>
  </w:style>
  <w:style w:type="character" w:customStyle="1" w:styleId="FooterChar">
    <w:name w:val="Footer Char"/>
    <w:basedOn w:val="DefaultParagraphFont"/>
    <w:link w:val="Footer"/>
    <w:uiPriority w:val="99"/>
    <w:rsid w:val="005A4D88"/>
  </w:style>
  <w:style w:type="paragraph" w:styleId="ListParagraph">
    <w:name w:val="List Paragraph"/>
    <w:basedOn w:val="Normal"/>
    <w:uiPriority w:val="34"/>
    <w:qFormat/>
    <w:rsid w:val="00346E4C"/>
    <w:pPr>
      <w:ind w:left="720"/>
      <w:contextualSpacing/>
    </w:pPr>
  </w:style>
  <w:style w:type="character" w:styleId="Hyperlink">
    <w:name w:val="Hyperlink"/>
    <w:basedOn w:val="DefaultParagraphFont"/>
    <w:uiPriority w:val="99"/>
    <w:unhideWhenUsed/>
    <w:rsid w:val="00CD7C5D"/>
    <w:rPr>
      <w:color w:val="0000FF" w:themeColor="hyperlink"/>
      <w:u w:val="single"/>
    </w:rPr>
  </w:style>
  <w:style w:type="character" w:styleId="UnresolvedMention">
    <w:name w:val="Unresolved Mention"/>
    <w:basedOn w:val="DefaultParagraphFont"/>
    <w:uiPriority w:val="99"/>
    <w:semiHidden/>
    <w:unhideWhenUsed/>
    <w:rsid w:val="009241A5"/>
    <w:rPr>
      <w:color w:val="605E5C"/>
      <w:shd w:val="clear" w:color="auto" w:fill="E1DFDD"/>
    </w:rPr>
  </w:style>
  <w:style w:type="character" w:styleId="CommentReference">
    <w:name w:val="annotation reference"/>
    <w:basedOn w:val="DefaultParagraphFont"/>
    <w:uiPriority w:val="99"/>
    <w:semiHidden/>
    <w:unhideWhenUsed/>
    <w:rsid w:val="00FF0EC1"/>
    <w:rPr>
      <w:sz w:val="16"/>
      <w:szCs w:val="16"/>
    </w:rPr>
  </w:style>
  <w:style w:type="paragraph" w:styleId="CommentText">
    <w:name w:val="annotation text"/>
    <w:basedOn w:val="Normal"/>
    <w:link w:val="CommentTextChar"/>
    <w:uiPriority w:val="99"/>
    <w:semiHidden/>
    <w:unhideWhenUsed/>
    <w:rsid w:val="00FF0EC1"/>
    <w:rPr>
      <w:sz w:val="20"/>
      <w:szCs w:val="20"/>
    </w:rPr>
  </w:style>
  <w:style w:type="character" w:customStyle="1" w:styleId="CommentTextChar">
    <w:name w:val="Comment Text Char"/>
    <w:basedOn w:val="DefaultParagraphFont"/>
    <w:link w:val="CommentText"/>
    <w:uiPriority w:val="99"/>
    <w:semiHidden/>
    <w:rsid w:val="00FF0EC1"/>
    <w:rPr>
      <w:sz w:val="20"/>
      <w:szCs w:val="20"/>
    </w:rPr>
  </w:style>
  <w:style w:type="paragraph" w:styleId="CommentSubject">
    <w:name w:val="annotation subject"/>
    <w:basedOn w:val="CommentText"/>
    <w:next w:val="CommentText"/>
    <w:link w:val="CommentSubjectChar"/>
    <w:uiPriority w:val="99"/>
    <w:semiHidden/>
    <w:unhideWhenUsed/>
    <w:rsid w:val="00FF0EC1"/>
    <w:rPr>
      <w:b/>
      <w:bCs/>
    </w:rPr>
  </w:style>
  <w:style w:type="character" w:customStyle="1" w:styleId="CommentSubjectChar">
    <w:name w:val="Comment Subject Char"/>
    <w:basedOn w:val="CommentTextChar"/>
    <w:link w:val="CommentSubject"/>
    <w:uiPriority w:val="99"/>
    <w:semiHidden/>
    <w:rsid w:val="00FF0EC1"/>
    <w:rPr>
      <w:b/>
      <w:bCs/>
      <w:sz w:val="20"/>
      <w:szCs w:val="20"/>
    </w:rPr>
  </w:style>
  <w:style w:type="character" w:customStyle="1" w:styleId="apple-converted-space">
    <w:name w:val="apple-converted-space"/>
    <w:basedOn w:val="DefaultParagraphFont"/>
    <w:rsid w:val="00FF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61384">
      <w:bodyDiv w:val="1"/>
      <w:marLeft w:val="0"/>
      <w:marRight w:val="0"/>
      <w:marTop w:val="0"/>
      <w:marBottom w:val="0"/>
      <w:divBdr>
        <w:top w:val="none" w:sz="0" w:space="0" w:color="auto"/>
        <w:left w:val="none" w:sz="0" w:space="0" w:color="auto"/>
        <w:bottom w:val="none" w:sz="0" w:space="0" w:color="auto"/>
        <w:right w:val="none" w:sz="0" w:space="0" w:color="auto"/>
      </w:divBdr>
    </w:div>
    <w:div w:id="630601365">
      <w:bodyDiv w:val="1"/>
      <w:marLeft w:val="0"/>
      <w:marRight w:val="0"/>
      <w:marTop w:val="0"/>
      <w:marBottom w:val="0"/>
      <w:divBdr>
        <w:top w:val="none" w:sz="0" w:space="0" w:color="auto"/>
        <w:left w:val="none" w:sz="0" w:space="0" w:color="auto"/>
        <w:bottom w:val="none" w:sz="0" w:space="0" w:color="auto"/>
        <w:right w:val="none" w:sz="0" w:space="0" w:color="auto"/>
      </w:divBdr>
      <w:divsChild>
        <w:div w:id="902133339">
          <w:marLeft w:val="0"/>
          <w:marRight w:val="0"/>
          <w:marTop w:val="0"/>
          <w:marBottom w:val="0"/>
          <w:divBdr>
            <w:top w:val="none" w:sz="0" w:space="0" w:color="auto"/>
            <w:left w:val="none" w:sz="0" w:space="0" w:color="auto"/>
            <w:bottom w:val="none" w:sz="0" w:space="0" w:color="auto"/>
            <w:right w:val="none" w:sz="0" w:space="0" w:color="auto"/>
          </w:divBdr>
          <w:divsChild>
            <w:div w:id="190265709">
              <w:marLeft w:val="0"/>
              <w:marRight w:val="0"/>
              <w:marTop w:val="0"/>
              <w:marBottom w:val="0"/>
              <w:divBdr>
                <w:top w:val="none" w:sz="0" w:space="0" w:color="auto"/>
                <w:left w:val="none" w:sz="0" w:space="0" w:color="auto"/>
                <w:bottom w:val="none" w:sz="0" w:space="0" w:color="auto"/>
                <w:right w:val="none" w:sz="0" w:space="0" w:color="auto"/>
              </w:divBdr>
              <w:divsChild>
                <w:div w:id="19439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44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791">
          <w:marLeft w:val="0"/>
          <w:marRight w:val="0"/>
          <w:marTop w:val="0"/>
          <w:marBottom w:val="0"/>
          <w:divBdr>
            <w:top w:val="none" w:sz="0" w:space="0" w:color="auto"/>
            <w:left w:val="none" w:sz="0" w:space="0" w:color="auto"/>
            <w:bottom w:val="none" w:sz="0" w:space="0" w:color="auto"/>
            <w:right w:val="none" w:sz="0" w:space="0" w:color="auto"/>
          </w:divBdr>
          <w:divsChild>
            <w:div w:id="744762047">
              <w:marLeft w:val="0"/>
              <w:marRight w:val="0"/>
              <w:marTop w:val="0"/>
              <w:marBottom w:val="0"/>
              <w:divBdr>
                <w:top w:val="none" w:sz="0" w:space="0" w:color="auto"/>
                <w:left w:val="none" w:sz="0" w:space="0" w:color="auto"/>
                <w:bottom w:val="none" w:sz="0" w:space="0" w:color="auto"/>
                <w:right w:val="none" w:sz="0" w:space="0" w:color="auto"/>
              </w:divBdr>
              <w:divsChild>
                <w:div w:id="20879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1956">
      <w:bodyDiv w:val="1"/>
      <w:marLeft w:val="0"/>
      <w:marRight w:val="0"/>
      <w:marTop w:val="0"/>
      <w:marBottom w:val="0"/>
      <w:divBdr>
        <w:top w:val="none" w:sz="0" w:space="0" w:color="auto"/>
        <w:left w:val="none" w:sz="0" w:space="0" w:color="auto"/>
        <w:bottom w:val="none" w:sz="0" w:space="0" w:color="auto"/>
        <w:right w:val="none" w:sz="0" w:space="0" w:color="auto"/>
      </w:divBdr>
    </w:div>
    <w:div w:id="1802072265">
      <w:bodyDiv w:val="1"/>
      <w:marLeft w:val="0"/>
      <w:marRight w:val="0"/>
      <w:marTop w:val="0"/>
      <w:marBottom w:val="0"/>
      <w:divBdr>
        <w:top w:val="none" w:sz="0" w:space="0" w:color="auto"/>
        <w:left w:val="none" w:sz="0" w:space="0" w:color="auto"/>
        <w:bottom w:val="none" w:sz="0" w:space="0" w:color="auto"/>
        <w:right w:val="none" w:sz="0" w:space="0" w:color="auto"/>
      </w:divBdr>
    </w:div>
    <w:div w:id="1932397928">
      <w:bodyDiv w:val="1"/>
      <w:marLeft w:val="0"/>
      <w:marRight w:val="0"/>
      <w:marTop w:val="0"/>
      <w:marBottom w:val="0"/>
      <w:divBdr>
        <w:top w:val="none" w:sz="0" w:space="0" w:color="auto"/>
        <w:left w:val="none" w:sz="0" w:space="0" w:color="auto"/>
        <w:bottom w:val="none" w:sz="0" w:space="0" w:color="auto"/>
        <w:right w:val="none" w:sz="0" w:space="0" w:color="auto"/>
      </w:divBdr>
      <w:divsChild>
        <w:div w:id="80832495">
          <w:marLeft w:val="0"/>
          <w:marRight w:val="0"/>
          <w:marTop w:val="0"/>
          <w:marBottom w:val="0"/>
          <w:divBdr>
            <w:top w:val="none" w:sz="0" w:space="0" w:color="auto"/>
            <w:left w:val="none" w:sz="0" w:space="0" w:color="auto"/>
            <w:bottom w:val="none" w:sz="0" w:space="0" w:color="auto"/>
            <w:right w:val="none" w:sz="0" w:space="0" w:color="auto"/>
          </w:divBdr>
        </w:div>
        <w:div w:id="268323102">
          <w:marLeft w:val="0"/>
          <w:marRight w:val="0"/>
          <w:marTop w:val="0"/>
          <w:marBottom w:val="0"/>
          <w:divBdr>
            <w:top w:val="none" w:sz="0" w:space="0" w:color="auto"/>
            <w:left w:val="none" w:sz="0" w:space="0" w:color="auto"/>
            <w:bottom w:val="none" w:sz="0" w:space="0" w:color="auto"/>
            <w:right w:val="none" w:sz="0" w:space="0" w:color="auto"/>
          </w:divBdr>
        </w:div>
        <w:div w:id="1845196241">
          <w:marLeft w:val="0"/>
          <w:marRight w:val="0"/>
          <w:marTop w:val="0"/>
          <w:marBottom w:val="0"/>
          <w:divBdr>
            <w:top w:val="none" w:sz="0" w:space="0" w:color="auto"/>
            <w:left w:val="none" w:sz="0" w:space="0" w:color="auto"/>
            <w:bottom w:val="none" w:sz="0" w:space="0" w:color="auto"/>
            <w:right w:val="none" w:sz="0" w:space="0" w:color="auto"/>
          </w:divBdr>
        </w:div>
        <w:div w:id="1991670399">
          <w:marLeft w:val="0"/>
          <w:marRight w:val="0"/>
          <w:marTop w:val="0"/>
          <w:marBottom w:val="0"/>
          <w:divBdr>
            <w:top w:val="none" w:sz="0" w:space="0" w:color="auto"/>
            <w:left w:val="none" w:sz="0" w:space="0" w:color="auto"/>
            <w:bottom w:val="none" w:sz="0" w:space="0" w:color="auto"/>
            <w:right w:val="none" w:sz="0" w:space="0" w:color="auto"/>
          </w:divBdr>
        </w:div>
        <w:div w:id="2073233241">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2A50D6-9F8C-7D48-9E67-797A084FAC40}"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A6BB1CC8-6354-4343-9B0C-1D3FDD189731}">
      <dgm:prSet phldrT="[Text]"/>
      <dgm:spPr/>
      <dgm:t>
        <a:bodyPr/>
        <a:lstStyle/>
        <a:p>
          <a:r>
            <a:rPr lang="en-US"/>
            <a:t>Incident Command</a:t>
          </a:r>
          <a:endParaRPr lang="en-US" dirty="0"/>
        </a:p>
      </dgm:t>
    </dgm:pt>
    <dgm:pt modelId="{4FFDAE03-8C74-6041-98E5-5A8D2912AEE7}" type="parTrans" cxnId="{F019DDE2-90D2-1E44-909C-F7C380FE40C4}">
      <dgm:prSet/>
      <dgm:spPr/>
      <dgm:t>
        <a:bodyPr/>
        <a:lstStyle/>
        <a:p>
          <a:endParaRPr lang="en-US"/>
        </a:p>
      </dgm:t>
    </dgm:pt>
    <dgm:pt modelId="{4FF336B9-795D-8042-AC1F-9C10209C2E68}" type="sibTrans" cxnId="{F019DDE2-90D2-1E44-909C-F7C380FE40C4}">
      <dgm:prSet/>
      <dgm:spPr/>
      <dgm:t>
        <a:bodyPr/>
        <a:lstStyle/>
        <a:p>
          <a:endParaRPr lang="en-US"/>
        </a:p>
      </dgm:t>
    </dgm:pt>
    <dgm:pt modelId="{BEA4A959-7FF2-1940-8C7D-04C7CC04FD6C}" type="asst">
      <dgm:prSet phldrT="[Text]"/>
      <dgm:spPr/>
      <dgm:t>
        <a:bodyPr/>
        <a:lstStyle/>
        <a:p>
          <a:r>
            <a:rPr lang="en-US" dirty="0"/>
            <a:t>PIO</a:t>
          </a:r>
        </a:p>
      </dgm:t>
    </dgm:pt>
    <dgm:pt modelId="{CFA39D26-D807-574A-AF16-A2CF805D4475}" type="parTrans" cxnId="{869ED6D9-7210-164E-AF98-64341715876C}">
      <dgm:prSet/>
      <dgm:spPr/>
      <dgm:t>
        <a:bodyPr/>
        <a:lstStyle/>
        <a:p>
          <a:endParaRPr lang="en-US"/>
        </a:p>
      </dgm:t>
    </dgm:pt>
    <dgm:pt modelId="{11DCCECB-FC30-3A4C-B929-7A18AEABC230}" type="sibTrans" cxnId="{869ED6D9-7210-164E-AF98-64341715876C}">
      <dgm:prSet/>
      <dgm:spPr/>
      <dgm:t>
        <a:bodyPr/>
        <a:lstStyle/>
        <a:p>
          <a:endParaRPr lang="en-US"/>
        </a:p>
      </dgm:t>
    </dgm:pt>
    <dgm:pt modelId="{FB22847C-3F11-FC4F-8A49-45EF4C5E7954}">
      <dgm:prSet phldrT="[Text]"/>
      <dgm:spPr/>
      <dgm:t>
        <a:bodyPr/>
        <a:lstStyle/>
        <a:p>
          <a:r>
            <a:rPr lang="en-US" dirty="0"/>
            <a:t>Community Facilities &amp; Activities Group</a:t>
          </a:r>
        </a:p>
      </dgm:t>
    </dgm:pt>
    <dgm:pt modelId="{1928173D-0087-7040-8096-F7B8872C0842}" type="parTrans" cxnId="{B74806C4-4A3E-4A4E-8385-E8AA9BA0A35E}">
      <dgm:prSet/>
      <dgm:spPr/>
      <dgm:t>
        <a:bodyPr/>
        <a:lstStyle/>
        <a:p>
          <a:endParaRPr lang="en-US"/>
        </a:p>
      </dgm:t>
    </dgm:pt>
    <dgm:pt modelId="{641DA78B-0BAC-B547-8F72-74029C968CDA}" type="sibTrans" cxnId="{B74806C4-4A3E-4A4E-8385-E8AA9BA0A35E}">
      <dgm:prSet/>
      <dgm:spPr/>
      <dgm:t>
        <a:bodyPr/>
        <a:lstStyle/>
        <a:p>
          <a:endParaRPr lang="en-US"/>
        </a:p>
      </dgm:t>
    </dgm:pt>
    <dgm:pt modelId="{F3D08C25-D4C6-D842-9D09-65703AE86BC2}">
      <dgm:prSet phldrT="[Text]"/>
      <dgm:spPr/>
      <dgm:t>
        <a:bodyPr/>
        <a:lstStyle/>
        <a:p>
          <a:r>
            <a:rPr lang="en-US" dirty="0"/>
            <a:t>City Operations Group</a:t>
          </a:r>
        </a:p>
      </dgm:t>
    </dgm:pt>
    <dgm:pt modelId="{257C01E2-E5BE-FA44-A811-806792C7BCE3}" type="parTrans" cxnId="{4397DC44-1D3E-0647-BB19-0C42530979FF}">
      <dgm:prSet/>
      <dgm:spPr/>
      <dgm:t>
        <a:bodyPr/>
        <a:lstStyle/>
        <a:p>
          <a:endParaRPr lang="en-US"/>
        </a:p>
      </dgm:t>
    </dgm:pt>
    <dgm:pt modelId="{1C708DB8-5572-3645-9127-37B9E84C52E3}" type="sibTrans" cxnId="{4397DC44-1D3E-0647-BB19-0C42530979FF}">
      <dgm:prSet/>
      <dgm:spPr/>
      <dgm:t>
        <a:bodyPr/>
        <a:lstStyle/>
        <a:p>
          <a:endParaRPr lang="en-US"/>
        </a:p>
      </dgm:t>
    </dgm:pt>
    <dgm:pt modelId="{017325B6-9886-9949-A4DC-5CE8DD80AF0E}">
      <dgm:prSet phldrT="[Text]"/>
      <dgm:spPr/>
      <dgm:t>
        <a:bodyPr/>
        <a:lstStyle/>
        <a:p>
          <a:r>
            <a:rPr lang="en-US" dirty="0"/>
            <a:t>Technical Assistance Group</a:t>
          </a:r>
        </a:p>
      </dgm:t>
    </dgm:pt>
    <dgm:pt modelId="{59FE4379-1AA0-8E4F-93F7-9E2C53C79546}" type="parTrans" cxnId="{CDA51E20-F10B-574C-A298-AE512CAC0BD8}">
      <dgm:prSet/>
      <dgm:spPr/>
      <dgm:t>
        <a:bodyPr/>
        <a:lstStyle/>
        <a:p>
          <a:endParaRPr lang="en-US"/>
        </a:p>
      </dgm:t>
    </dgm:pt>
    <dgm:pt modelId="{EC2DA654-88C7-9D46-A499-06B0926B851F}" type="sibTrans" cxnId="{CDA51E20-F10B-574C-A298-AE512CAC0BD8}">
      <dgm:prSet/>
      <dgm:spPr/>
      <dgm:t>
        <a:bodyPr/>
        <a:lstStyle/>
        <a:p>
          <a:endParaRPr lang="en-US"/>
        </a:p>
      </dgm:t>
    </dgm:pt>
    <dgm:pt modelId="{C18E0380-9637-EA4D-BE09-8D6728379BF4}">
      <dgm:prSet/>
      <dgm:spPr/>
      <dgm:t>
        <a:bodyPr/>
        <a:lstStyle/>
        <a:p>
          <a:r>
            <a:rPr lang="en-US" dirty="0"/>
            <a:t>Business Recovery Group</a:t>
          </a:r>
        </a:p>
      </dgm:t>
    </dgm:pt>
    <dgm:pt modelId="{465483F2-6640-E04A-8F69-4224450F8D4F}" type="parTrans" cxnId="{352670FD-F0CC-664A-8458-4E77C2536941}">
      <dgm:prSet/>
      <dgm:spPr/>
      <dgm:t>
        <a:bodyPr/>
        <a:lstStyle/>
        <a:p>
          <a:endParaRPr lang="en-US"/>
        </a:p>
      </dgm:t>
    </dgm:pt>
    <dgm:pt modelId="{CCBE82D4-2D98-E347-A91E-518C59F82864}" type="sibTrans" cxnId="{352670FD-F0CC-664A-8458-4E77C2536941}">
      <dgm:prSet/>
      <dgm:spPr/>
      <dgm:t>
        <a:bodyPr/>
        <a:lstStyle/>
        <a:p>
          <a:endParaRPr lang="en-US"/>
        </a:p>
      </dgm:t>
    </dgm:pt>
    <dgm:pt modelId="{754C8F88-81A1-734E-BE35-67FAFDAF6297}">
      <dgm:prSet/>
      <dgm:spPr/>
      <dgm:t>
        <a:bodyPr/>
        <a:lstStyle/>
        <a:p>
          <a:r>
            <a:rPr lang="en-US" dirty="0"/>
            <a:t>Government Recovery Group</a:t>
          </a:r>
        </a:p>
      </dgm:t>
    </dgm:pt>
    <dgm:pt modelId="{9F38B8C5-4A29-7B42-8718-744337851588}" type="parTrans" cxnId="{9581814C-7E40-8E48-876D-005DA4F1EFA4}">
      <dgm:prSet/>
      <dgm:spPr/>
      <dgm:t>
        <a:bodyPr/>
        <a:lstStyle/>
        <a:p>
          <a:endParaRPr lang="en-US"/>
        </a:p>
      </dgm:t>
    </dgm:pt>
    <dgm:pt modelId="{36944349-A909-0F43-AA2A-98992822B250}" type="sibTrans" cxnId="{9581814C-7E40-8E48-876D-005DA4F1EFA4}">
      <dgm:prSet/>
      <dgm:spPr/>
      <dgm:t>
        <a:bodyPr/>
        <a:lstStyle/>
        <a:p>
          <a:endParaRPr lang="en-US"/>
        </a:p>
      </dgm:t>
    </dgm:pt>
    <dgm:pt modelId="{2AC287A6-9C55-1B4E-9885-4EBB33885AEB}">
      <dgm:prSet/>
      <dgm:spPr/>
      <dgm:t>
        <a:bodyPr/>
        <a:lstStyle/>
        <a:p>
          <a:r>
            <a:rPr lang="en-US" dirty="0"/>
            <a:t>Community Recovery Group</a:t>
          </a:r>
        </a:p>
      </dgm:t>
    </dgm:pt>
    <dgm:pt modelId="{989C42EC-FE36-7F4E-8A55-9DBA93DB5F7E}" type="parTrans" cxnId="{30E91A7C-0B1F-3245-BD25-8977630C54A2}">
      <dgm:prSet/>
      <dgm:spPr/>
      <dgm:t>
        <a:bodyPr/>
        <a:lstStyle/>
        <a:p>
          <a:endParaRPr lang="en-US"/>
        </a:p>
      </dgm:t>
    </dgm:pt>
    <dgm:pt modelId="{F3458CE4-C94A-524D-811B-D7F2C64F4EF3}" type="sibTrans" cxnId="{30E91A7C-0B1F-3245-BD25-8977630C54A2}">
      <dgm:prSet/>
      <dgm:spPr/>
      <dgm:t>
        <a:bodyPr/>
        <a:lstStyle/>
        <a:p>
          <a:endParaRPr lang="en-US"/>
        </a:p>
      </dgm:t>
    </dgm:pt>
    <dgm:pt modelId="{DC79895E-7C20-2D46-8279-EB874346FE01}">
      <dgm:prSet/>
      <dgm:spPr/>
      <dgm:t>
        <a:bodyPr/>
        <a:lstStyle/>
        <a:p>
          <a:r>
            <a:rPr lang="en-US" dirty="0"/>
            <a:t>Public Safety Branch</a:t>
          </a:r>
        </a:p>
      </dgm:t>
    </dgm:pt>
    <dgm:pt modelId="{4F865FAA-2767-924D-B128-6AC5F211BA20}" type="parTrans" cxnId="{E7FE7078-702D-0849-9C2E-92293D26DB5B}">
      <dgm:prSet/>
      <dgm:spPr/>
      <dgm:t>
        <a:bodyPr/>
        <a:lstStyle/>
        <a:p>
          <a:endParaRPr lang="en-US"/>
        </a:p>
      </dgm:t>
    </dgm:pt>
    <dgm:pt modelId="{063FBA75-8A24-6C47-93AE-0EEAC0D25240}" type="sibTrans" cxnId="{E7FE7078-702D-0849-9C2E-92293D26DB5B}">
      <dgm:prSet/>
      <dgm:spPr/>
      <dgm:t>
        <a:bodyPr/>
        <a:lstStyle/>
        <a:p>
          <a:endParaRPr lang="en-US"/>
        </a:p>
      </dgm:t>
    </dgm:pt>
    <dgm:pt modelId="{B124D707-43AC-A048-BFE2-1931C5C82AB7}">
      <dgm:prSet/>
      <dgm:spPr/>
      <dgm:t>
        <a:bodyPr/>
        <a:lstStyle/>
        <a:p>
          <a:r>
            <a:rPr lang="en-US" dirty="0"/>
            <a:t>Police Group</a:t>
          </a:r>
        </a:p>
      </dgm:t>
    </dgm:pt>
    <dgm:pt modelId="{C938D9D4-47D0-BE44-A990-7D7BF9FF5900}" type="parTrans" cxnId="{B337968A-D6DA-7247-AD8E-2AB7ECF9C2F6}">
      <dgm:prSet/>
      <dgm:spPr/>
      <dgm:t>
        <a:bodyPr/>
        <a:lstStyle/>
        <a:p>
          <a:endParaRPr lang="en-US"/>
        </a:p>
      </dgm:t>
    </dgm:pt>
    <dgm:pt modelId="{7BDE18C8-8FBA-7241-8BED-1FD75D61A68E}" type="sibTrans" cxnId="{B337968A-D6DA-7247-AD8E-2AB7ECF9C2F6}">
      <dgm:prSet/>
      <dgm:spPr/>
      <dgm:t>
        <a:bodyPr/>
        <a:lstStyle/>
        <a:p>
          <a:endParaRPr lang="en-US"/>
        </a:p>
      </dgm:t>
    </dgm:pt>
    <dgm:pt modelId="{218438D3-0B69-7F4F-ACFD-7CB1992C07C8}">
      <dgm:prSet/>
      <dgm:spPr/>
      <dgm:t>
        <a:bodyPr/>
        <a:lstStyle/>
        <a:p>
          <a:r>
            <a:rPr lang="en-US" dirty="0"/>
            <a:t>Fire Group</a:t>
          </a:r>
        </a:p>
      </dgm:t>
    </dgm:pt>
    <dgm:pt modelId="{7001B1B4-43CF-8741-9294-6B5159DE4C28}" type="parTrans" cxnId="{E237CC86-DD4B-9347-A683-F45A437912A9}">
      <dgm:prSet/>
      <dgm:spPr/>
      <dgm:t>
        <a:bodyPr/>
        <a:lstStyle/>
        <a:p>
          <a:endParaRPr lang="en-US"/>
        </a:p>
      </dgm:t>
    </dgm:pt>
    <dgm:pt modelId="{26991E5E-0645-684F-BD59-BD7E0AB845D1}" type="sibTrans" cxnId="{E237CC86-DD4B-9347-A683-F45A437912A9}">
      <dgm:prSet/>
      <dgm:spPr/>
      <dgm:t>
        <a:bodyPr/>
        <a:lstStyle/>
        <a:p>
          <a:endParaRPr lang="en-US"/>
        </a:p>
      </dgm:t>
    </dgm:pt>
    <dgm:pt modelId="{1B895D88-1F3C-E444-8F2C-FDE9B9247056}">
      <dgm:prSet/>
      <dgm:spPr/>
      <dgm:t>
        <a:bodyPr/>
        <a:lstStyle/>
        <a:p>
          <a:r>
            <a:rPr lang="en-US" dirty="0"/>
            <a:t>Park Vista Group</a:t>
          </a:r>
        </a:p>
      </dgm:t>
    </dgm:pt>
    <dgm:pt modelId="{96E3BF95-2D2C-8145-963D-C63D058FEB38}" type="parTrans" cxnId="{2F621AED-E1AF-3842-98AF-AE89BBE77E50}">
      <dgm:prSet/>
      <dgm:spPr/>
      <dgm:t>
        <a:bodyPr/>
        <a:lstStyle/>
        <a:p>
          <a:endParaRPr lang="en-US"/>
        </a:p>
      </dgm:t>
    </dgm:pt>
    <dgm:pt modelId="{9A3E7966-BD14-C448-956F-F32B14FC8F43}" type="sibTrans" cxnId="{2F621AED-E1AF-3842-98AF-AE89BBE77E50}">
      <dgm:prSet/>
      <dgm:spPr/>
      <dgm:t>
        <a:bodyPr/>
        <a:lstStyle/>
        <a:p>
          <a:endParaRPr lang="en-US"/>
        </a:p>
      </dgm:t>
    </dgm:pt>
    <dgm:pt modelId="{69A7D965-3407-D340-A436-EB07A429C049}" type="asst">
      <dgm:prSet/>
      <dgm:spPr/>
      <dgm:t>
        <a:bodyPr/>
        <a:lstStyle/>
        <a:p>
          <a:r>
            <a:rPr lang="en-US" dirty="0"/>
            <a:t>Safety Officer</a:t>
          </a:r>
        </a:p>
      </dgm:t>
    </dgm:pt>
    <dgm:pt modelId="{D3CEA897-AFDB-9C4B-A76C-5709863494AC}" type="parTrans" cxnId="{1742B7CA-01FA-354E-9034-58D3BC604A3B}">
      <dgm:prSet/>
      <dgm:spPr/>
      <dgm:t>
        <a:bodyPr/>
        <a:lstStyle/>
        <a:p>
          <a:endParaRPr lang="en-US"/>
        </a:p>
      </dgm:t>
    </dgm:pt>
    <dgm:pt modelId="{30B16401-B458-4642-8AA6-7247FC2CB94C}" type="sibTrans" cxnId="{1742B7CA-01FA-354E-9034-58D3BC604A3B}">
      <dgm:prSet/>
      <dgm:spPr/>
      <dgm:t>
        <a:bodyPr/>
        <a:lstStyle/>
        <a:p>
          <a:endParaRPr lang="en-US"/>
        </a:p>
      </dgm:t>
    </dgm:pt>
    <dgm:pt modelId="{ACD9BE44-469C-AB4F-B36B-044B7E590193}">
      <dgm:prSet/>
      <dgm:spPr/>
      <dgm:t>
        <a:bodyPr/>
        <a:lstStyle/>
        <a:p>
          <a:r>
            <a:rPr lang="en-US" dirty="0"/>
            <a:t>Operations Section</a:t>
          </a:r>
        </a:p>
      </dgm:t>
    </dgm:pt>
    <dgm:pt modelId="{D3C4DB9B-8B96-F343-8282-FB84C4FB0A21}" type="parTrans" cxnId="{EAEF534D-0192-1A4E-A3A5-F155FB193B95}">
      <dgm:prSet/>
      <dgm:spPr/>
      <dgm:t>
        <a:bodyPr/>
        <a:lstStyle/>
        <a:p>
          <a:endParaRPr lang="en-US"/>
        </a:p>
      </dgm:t>
    </dgm:pt>
    <dgm:pt modelId="{92BD7CF2-DCD6-EC43-936C-65709F6728F8}" type="sibTrans" cxnId="{EAEF534D-0192-1A4E-A3A5-F155FB193B95}">
      <dgm:prSet/>
      <dgm:spPr/>
      <dgm:t>
        <a:bodyPr/>
        <a:lstStyle/>
        <a:p>
          <a:endParaRPr lang="en-US"/>
        </a:p>
      </dgm:t>
    </dgm:pt>
    <dgm:pt modelId="{BD60DE85-CE44-654B-BB95-4A5AF675A8F6}">
      <dgm:prSet/>
      <dgm:spPr/>
      <dgm:t>
        <a:bodyPr/>
        <a:lstStyle/>
        <a:p>
          <a:r>
            <a:rPr lang="en-US" dirty="0"/>
            <a:t>Planning Section</a:t>
          </a:r>
        </a:p>
      </dgm:t>
    </dgm:pt>
    <dgm:pt modelId="{9C766B70-94DD-8E40-87FA-A0AFDDBB52B5}" type="parTrans" cxnId="{2401459F-CA3D-464B-A419-131F91E971A0}">
      <dgm:prSet/>
      <dgm:spPr/>
      <dgm:t>
        <a:bodyPr/>
        <a:lstStyle/>
        <a:p>
          <a:endParaRPr lang="en-US"/>
        </a:p>
      </dgm:t>
    </dgm:pt>
    <dgm:pt modelId="{62A01DBC-B349-834E-915A-E757E336CF61}" type="sibTrans" cxnId="{2401459F-CA3D-464B-A419-131F91E971A0}">
      <dgm:prSet/>
      <dgm:spPr/>
      <dgm:t>
        <a:bodyPr/>
        <a:lstStyle/>
        <a:p>
          <a:endParaRPr lang="en-US"/>
        </a:p>
      </dgm:t>
    </dgm:pt>
    <dgm:pt modelId="{5FA927A0-5134-8A4E-9597-02288CC21AE2}">
      <dgm:prSet/>
      <dgm:spPr/>
      <dgm:t>
        <a:bodyPr/>
        <a:lstStyle/>
        <a:p>
          <a:r>
            <a:rPr lang="en-US" dirty="0"/>
            <a:t>Logistics Section</a:t>
          </a:r>
        </a:p>
      </dgm:t>
    </dgm:pt>
    <dgm:pt modelId="{8E1CAF7F-7A00-4445-BED9-6812012C5E5C}" type="parTrans" cxnId="{19FE8CEF-15B9-D54C-B8A3-2827AF4226E3}">
      <dgm:prSet/>
      <dgm:spPr/>
      <dgm:t>
        <a:bodyPr/>
        <a:lstStyle/>
        <a:p>
          <a:endParaRPr lang="en-US"/>
        </a:p>
      </dgm:t>
    </dgm:pt>
    <dgm:pt modelId="{D02BE3FB-6AC1-3B4E-B4D6-9A4BCE8BE028}" type="sibTrans" cxnId="{19FE8CEF-15B9-D54C-B8A3-2827AF4226E3}">
      <dgm:prSet/>
      <dgm:spPr/>
      <dgm:t>
        <a:bodyPr/>
        <a:lstStyle/>
        <a:p>
          <a:endParaRPr lang="en-US"/>
        </a:p>
      </dgm:t>
    </dgm:pt>
    <dgm:pt modelId="{210D7818-BE36-5C47-84FC-BC3DE42AA1E6}">
      <dgm:prSet/>
      <dgm:spPr/>
      <dgm:t>
        <a:bodyPr/>
        <a:lstStyle/>
        <a:p>
          <a:r>
            <a:rPr lang="en-US" dirty="0"/>
            <a:t>Finance Section</a:t>
          </a:r>
        </a:p>
      </dgm:t>
    </dgm:pt>
    <dgm:pt modelId="{87C80033-F724-0549-AB3C-FD1B880E4A16}" type="parTrans" cxnId="{B3B84697-32A7-EE4E-867F-C3BE549A4150}">
      <dgm:prSet/>
      <dgm:spPr/>
      <dgm:t>
        <a:bodyPr/>
        <a:lstStyle/>
        <a:p>
          <a:endParaRPr lang="en-US"/>
        </a:p>
      </dgm:t>
    </dgm:pt>
    <dgm:pt modelId="{D595CE8D-2819-E44F-8569-141F60B4A229}" type="sibTrans" cxnId="{B3B84697-32A7-EE4E-867F-C3BE549A4150}">
      <dgm:prSet/>
      <dgm:spPr/>
      <dgm:t>
        <a:bodyPr/>
        <a:lstStyle/>
        <a:p>
          <a:endParaRPr lang="en-US"/>
        </a:p>
      </dgm:t>
    </dgm:pt>
    <dgm:pt modelId="{739EB8B0-A5D4-514E-833F-BF3549E73F11}" type="pres">
      <dgm:prSet presAssocID="{6E2A50D6-9F8C-7D48-9E67-797A084FAC40}" presName="hierChild1" presStyleCnt="0">
        <dgm:presLayoutVars>
          <dgm:orgChart val="1"/>
          <dgm:chPref val="1"/>
          <dgm:dir/>
          <dgm:animOne val="branch"/>
          <dgm:animLvl val="lvl"/>
          <dgm:resizeHandles/>
        </dgm:presLayoutVars>
      </dgm:prSet>
      <dgm:spPr/>
    </dgm:pt>
    <dgm:pt modelId="{76C33D38-8B7E-4E48-B3E9-69D361584112}" type="pres">
      <dgm:prSet presAssocID="{A6BB1CC8-6354-4343-9B0C-1D3FDD189731}" presName="hierRoot1" presStyleCnt="0">
        <dgm:presLayoutVars>
          <dgm:hierBranch val="init"/>
        </dgm:presLayoutVars>
      </dgm:prSet>
      <dgm:spPr/>
    </dgm:pt>
    <dgm:pt modelId="{CD77C7AA-B4EA-F34F-87B7-EC6A17BED0EE}" type="pres">
      <dgm:prSet presAssocID="{A6BB1CC8-6354-4343-9B0C-1D3FDD189731}" presName="rootComposite1" presStyleCnt="0"/>
      <dgm:spPr/>
    </dgm:pt>
    <dgm:pt modelId="{C03A688A-94DB-7745-A0E6-CE71F777844D}" type="pres">
      <dgm:prSet presAssocID="{A6BB1CC8-6354-4343-9B0C-1D3FDD189731}" presName="rootText1" presStyleLbl="node0" presStyleIdx="0" presStyleCnt="1">
        <dgm:presLayoutVars>
          <dgm:chPref val="3"/>
        </dgm:presLayoutVars>
      </dgm:prSet>
      <dgm:spPr/>
    </dgm:pt>
    <dgm:pt modelId="{420B2829-6B73-EA4C-BC9E-D0A88C05EAB5}" type="pres">
      <dgm:prSet presAssocID="{A6BB1CC8-6354-4343-9B0C-1D3FDD189731}" presName="rootConnector1" presStyleLbl="node1" presStyleIdx="0" presStyleCnt="0"/>
      <dgm:spPr/>
    </dgm:pt>
    <dgm:pt modelId="{0628E2D3-DF37-CB41-9389-EFE2036367B1}" type="pres">
      <dgm:prSet presAssocID="{A6BB1CC8-6354-4343-9B0C-1D3FDD189731}" presName="hierChild2" presStyleCnt="0"/>
      <dgm:spPr/>
    </dgm:pt>
    <dgm:pt modelId="{83FD9C5B-C915-2D43-B48F-3AC190361D27}" type="pres">
      <dgm:prSet presAssocID="{D3C4DB9B-8B96-F343-8282-FB84C4FB0A21}" presName="Name37" presStyleLbl="parChTrans1D2" presStyleIdx="0" presStyleCnt="6"/>
      <dgm:spPr/>
    </dgm:pt>
    <dgm:pt modelId="{3527E601-3C80-674D-BDCE-DE94354802A2}" type="pres">
      <dgm:prSet presAssocID="{ACD9BE44-469C-AB4F-B36B-044B7E590193}" presName="hierRoot2" presStyleCnt="0">
        <dgm:presLayoutVars>
          <dgm:hierBranch val="init"/>
        </dgm:presLayoutVars>
      </dgm:prSet>
      <dgm:spPr/>
    </dgm:pt>
    <dgm:pt modelId="{F5C4FCF1-6F3E-254F-BCB4-2FC16B3AEDE3}" type="pres">
      <dgm:prSet presAssocID="{ACD9BE44-469C-AB4F-B36B-044B7E590193}" presName="rootComposite" presStyleCnt="0"/>
      <dgm:spPr/>
    </dgm:pt>
    <dgm:pt modelId="{F3BB1283-6FB6-3247-8064-4783227351A4}" type="pres">
      <dgm:prSet presAssocID="{ACD9BE44-469C-AB4F-B36B-044B7E590193}" presName="rootText" presStyleLbl="node2" presStyleIdx="0" presStyleCnt="4">
        <dgm:presLayoutVars>
          <dgm:chPref val="3"/>
        </dgm:presLayoutVars>
      </dgm:prSet>
      <dgm:spPr/>
    </dgm:pt>
    <dgm:pt modelId="{4E6DCEB2-1441-BE4A-B6FD-A833E03AD590}" type="pres">
      <dgm:prSet presAssocID="{ACD9BE44-469C-AB4F-B36B-044B7E590193}" presName="rootConnector" presStyleLbl="node2" presStyleIdx="0" presStyleCnt="4"/>
      <dgm:spPr/>
    </dgm:pt>
    <dgm:pt modelId="{5BE1F9CE-6EE9-934B-A45C-240F87DE5638}" type="pres">
      <dgm:prSet presAssocID="{ACD9BE44-469C-AB4F-B36B-044B7E590193}" presName="hierChild4" presStyleCnt="0"/>
      <dgm:spPr/>
    </dgm:pt>
    <dgm:pt modelId="{3DD6C004-D54C-5645-B5EB-94163EC93C98}" type="pres">
      <dgm:prSet presAssocID="{4F865FAA-2767-924D-B128-6AC5F211BA20}" presName="Name37" presStyleLbl="parChTrans1D3" presStyleIdx="0" presStyleCnt="7"/>
      <dgm:spPr/>
    </dgm:pt>
    <dgm:pt modelId="{7EF274D3-FD4A-C941-9665-5E0B3C996D0A}" type="pres">
      <dgm:prSet presAssocID="{DC79895E-7C20-2D46-8279-EB874346FE01}" presName="hierRoot2" presStyleCnt="0">
        <dgm:presLayoutVars>
          <dgm:hierBranch val="init"/>
        </dgm:presLayoutVars>
      </dgm:prSet>
      <dgm:spPr/>
    </dgm:pt>
    <dgm:pt modelId="{EB7D0A0D-4C85-5243-8988-F63F1D2A5BC3}" type="pres">
      <dgm:prSet presAssocID="{DC79895E-7C20-2D46-8279-EB874346FE01}" presName="rootComposite" presStyleCnt="0"/>
      <dgm:spPr/>
    </dgm:pt>
    <dgm:pt modelId="{ECCFED07-9CB5-3444-AC49-ABB3A9FAB560}" type="pres">
      <dgm:prSet presAssocID="{DC79895E-7C20-2D46-8279-EB874346FE01}" presName="rootText" presStyleLbl="node3" presStyleIdx="0" presStyleCnt="7" custLinFactNeighborX="14729" custLinFactNeighborY="-2409">
        <dgm:presLayoutVars>
          <dgm:chPref val="3"/>
        </dgm:presLayoutVars>
      </dgm:prSet>
      <dgm:spPr/>
    </dgm:pt>
    <dgm:pt modelId="{CD324125-30AE-9A4F-9CB8-B7DD025B10E3}" type="pres">
      <dgm:prSet presAssocID="{DC79895E-7C20-2D46-8279-EB874346FE01}" presName="rootConnector" presStyleLbl="node3" presStyleIdx="0" presStyleCnt="7"/>
      <dgm:spPr/>
    </dgm:pt>
    <dgm:pt modelId="{3222617B-E545-2E47-B33C-E33A0DD0AF09}" type="pres">
      <dgm:prSet presAssocID="{DC79895E-7C20-2D46-8279-EB874346FE01}" presName="hierChild4" presStyleCnt="0"/>
      <dgm:spPr/>
    </dgm:pt>
    <dgm:pt modelId="{A25587BE-B55B-374E-8DE0-E0BAA66DA35B}" type="pres">
      <dgm:prSet presAssocID="{C938D9D4-47D0-BE44-A990-7D7BF9FF5900}" presName="Name37" presStyleLbl="parChTrans1D4" presStyleIdx="0" presStyleCnt="3"/>
      <dgm:spPr/>
    </dgm:pt>
    <dgm:pt modelId="{74481143-CF18-7C49-958F-8F422B893A3D}" type="pres">
      <dgm:prSet presAssocID="{B124D707-43AC-A048-BFE2-1931C5C82AB7}" presName="hierRoot2" presStyleCnt="0">
        <dgm:presLayoutVars>
          <dgm:hierBranch val="init"/>
        </dgm:presLayoutVars>
      </dgm:prSet>
      <dgm:spPr/>
    </dgm:pt>
    <dgm:pt modelId="{D095EE7B-BCCA-9E42-94B8-4D50382EB410}" type="pres">
      <dgm:prSet presAssocID="{B124D707-43AC-A048-BFE2-1931C5C82AB7}" presName="rootComposite" presStyleCnt="0"/>
      <dgm:spPr/>
    </dgm:pt>
    <dgm:pt modelId="{DEC4F07A-6EAD-4D4C-B416-460ACB981D14}" type="pres">
      <dgm:prSet presAssocID="{B124D707-43AC-A048-BFE2-1931C5C82AB7}" presName="rootText" presStyleLbl="node4" presStyleIdx="0" presStyleCnt="3" custLinFactNeighborX="23855" custLinFactNeighborY="4521">
        <dgm:presLayoutVars>
          <dgm:chPref val="3"/>
        </dgm:presLayoutVars>
      </dgm:prSet>
      <dgm:spPr/>
    </dgm:pt>
    <dgm:pt modelId="{0F9F271B-98E5-7746-978C-21556EDC5963}" type="pres">
      <dgm:prSet presAssocID="{B124D707-43AC-A048-BFE2-1931C5C82AB7}" presName="rootConnector" presStyleLbl="node4" presStyleIdx="0" presStyleCnt="3"/>
      <dgm:spPr/>
    </dgm:pt>
    <dgm:pt modelId="{59A9309B-2213-4542-9488-D15B4859347C}" type="pres">
      <dgm:prSet presAssocID="{B124D707-43AC-A048-BFE2-1931C5C82AB7}" presName="hierChild4" presStyleCnt="0"/>
      <dgm:spPr/>
    </dgm:pt>
    <dgm:pt modelId="{195CC9BA-A290-A347-AA39-F6EC8D4DC395}" type="pres">
      <dgm:prSet presAssocID="{B124D707-43AC-A048-BFE2-1931C5C82AB7}" presName="hierChild5" presStyleCnt="0"/>
      <dgm:spPr/>
    </dgm:pt>
    <dgm:pt modelId="{E01FCE0C-43A9-CB4C-9D2F-DD85ED09BF48}" type="pres">
      <dgm:prSet presAssocID="{7001B1B4-43CF-8741-9294-6B5159DE4C28}" presName="Name37" presStyleLbl="parChTrans1D4" presStyleIdx="1" presStyleCnt="3"/>
      <dgm:spPr/>
    </dgm:pt>
    <dgm:pt modelId="{F195BC57-6E0F-1348-A5EF-1CA9EB125E9B}" type="pres">
      <dgm:prSet presAssocID="{218438D3-0B69-7F4F-ACFD-7CB1992C07C8}" presName="hierRoot2" presStyleCnt="0">
        <dgm:presLayoutVars>
          <dgm:hierBranch val="init"/>
        </dgm:presLayoutVars>
      </dgm:prSet>
      <dgm:spPr/>
    </dgm:pt>
    <dgm:pt modelId="{E6FBD146-079E-A547-83C3-E9D07A29CF56}" type="pres">
      <dgm:prSet presAssocID="{218438D3-0B69-7F4F-ACFD-7CB1992C07C8}" presName="rootComposite" presStyleCnt="0"/>
      <dgm:spPr/>
    </dgm:pt>
    <dgm:pt modelId="{DECB1020-0DA6-0A42-9523-317D0C77B52D}" type="pres">
      <dgm:prSet presAssocID="{218438D3-0B69-7F4F-ACFD-7CB1992C07C8}" presName="rootText" presStyleLbl="node4" presStyleIdx="1" presStyleCnt="3" custLinFactNeighborX="20464" custLinFactNeighborY="-9042">
        <dgm:presLayoutVars>
          <dgm:chPref val="3"/>
        </dgm:presLayoutVars>
      </dgm:prSet>
      <dgm:spPr/>
    </dgm:pt>
    <dgm:pt modelId="{50942849-A369-3440-82F0-1EA69CCFE3E3}" type="pres">
      <dgm:prSet presAssocID="{218438D3-0B69-7F4F-ACFD-7CB1992C07C8}" presName="rootConnector" presStyleLbl="node4" presStyleIdx="1" presStyleCnt="3"/>
      <dgm:spPr/>
    </dgm:pt>
    <dgm:pt modelId="{61889520-9321-5D4D-8029-9D5519DE27DF}" type="pres">
      <dgm:prSet presAssocID="{218438D3-0B69-7F4F-ACFD-7CB1992C07C8}" presName="hierChild4" presStyleCnt="0"/>
      <dgm:spPr/>
    </dgm:pt>
    <dgm:pt modelId="{FFC4F975-20DA-0E4B-9ADF-2B2687D25C08}" type="pres">
      <dgm:prSet presAssocID="{218438D3-0B69-7F4F-ACFD-7CB1992C07C8}" presName="hierChild5" presStyleCnt="0"/>
      <dgm:spPr/>
    </dgm:pt>
    <dgm:pt modelId="{80D34A7D-7251-4D48-9942-03096D996164}" type="pres">
      <dgm:prSet presAssocID="{96E3BF95-2D2C-8145-963D-C63D058FEB38}" presName="Name37" presStyleLbl="parChTrans1D4" presStyleIdx="2" presStyleCnt="3"/>
      <dgm:spPr/>
    </dgm:pt>
    <dgm:pt modelId="{90B86F26-F920-344D-8EF5-08815BAE1EC4}" type="pres">
      <dgm:prSet presAssocID="{1B895D88-1F3C-E444-8F2C-FDE9B9247056}" presName="hierRoot2" presStyleCnt="0">
        <dgm:presLayoutVars>
          <dgm:hierBranch val="init"/>
        </dgm:presLayoutVars>
      </dgm:prSet>
      <dgm:spPr/>
    </dgm:pt>
    <dgm:pt modelId="{321C4B6A-10DB-1D44-AFC0-8803D9A002A2}" type="pres">
      <dgm:prSet presAssocID="{1B895D88-1F3C-E444-8F2C-FDE9B9247056}" presName="rootComposite" presStyleCnt="0"/>
      <dgm:spPr/>
    </dgm:pt>
    <dgm:pt modelId="{CB8DD865-7119-0342-98FF-3838FB1CE2E7}" type="pres">
      <dgm:prSet presAssocID="{1B895D88-1F3C-E444-8F2C-FDE9B9247056}" presName="rootText" presStyleLbl="node4" presStyleIdx="2" presStyleCnt="3" custLinFactNeighborX="19334" custLinFactNeighborY="-22604">
        <dgm:presLayoutVars>
          <dgm:chPref val="3"/>
        </dgm:presLayoutVars>
      </dgm:prSet>
      <dgm:spPr/>
    </dgm:pt>
    <dgm:pt modelId="{2C948C9F-7504-904E-B5EE-B381913E4AC1}" type="pres">
      <dgm:prSet presAssocID="{1B895D88-1F3C-E444-8F2C-FDE9B9247056}" presName="rootConnector" presStyleLbl="node4" presStyleIdx="2" presStyleCnt="3"/>
      <dgm:spPr/>
    </dgm:pt>
    <dgm:pt modelId="{119C39E6-989F-464C-AA1F-F09D4B3D82C7}" type="pres">
      <dgm:prSet presAssocID="{1B895D88-1F3C-E444-8F2C-FDE9B9247056}" presName="hierChild4" presStyleCnt="0"/>
      <dgm:spPr/>
    </dgm:pt>
    <dgm:pt modelId="{0DC869B4-703E-6D4E-A8E6-EA7FEECA79E1}" type="pres">
      <dgm:prSet presAssocID="{1B895D88-1F3C-E444-8F2C-FDE9B9247056}" presName="hierChild5" presStyleCnt="0"/>
      <dgm:spPr/>
    </dgm:pt>
    <dgm:pt modelId="{6F53D2A9-F18D-4C45-AF85-CE74218E1263}" type="pres">
      <dgm:prSet presAssocID="{DC79895E-7C20-2D46-8279-EB874346FE01}" presName="hierChild5" presStyleCnt="0"/>
      <dgm:spPr/>
    </dgm:pt>
    <dgm:pt modelId="{AEC99E81-2553-7F4A-A507-823C1D3BD089}" type="pres">
      <dgm:prSet presAssocID="{1928173D-0087-7040-8096-F7B8872C0842}" presName="Name37" presStyleLbl="parChTrans1D3" presStyleIdx="1" presStyleCnt="7"/>
      <dgm:spPr/>
    </dgm:pt>
    <dgm:pt modelId="{8370CF23-20D8-E84C-8DAC-DA6356B278AA}" type="pres">
      <dgm:prSet presAssocID="{FB22847C-3F11-FC4F-8A49-45EF4C5E7954}" presName="hierRoot2" presStyleCnt="0">
        <dgm:presLayoutVars>
          <dgm:hierBranch val="init"/>
        </dgm:presLayoutVars>
      </dgm:prSet>
      <dgm:spPr/>
    </dgm:pt>
    <dgm:pt modelId="{12741D0B-357E-3A41-B89C-6035A4355F72}" type="pres">
      <dgm:prSet presAssocID="{FB22847C-3F11-FC4F-8A49-45EF4C5E7954}" presName="rootComposite" presStyleCnt="0"/>
      <dgm:spPr/>
    </dgm:pt>
    <dgm:pt modelId="{E9C52B0A-5DCC-9A49-941D-F89F5BDFA2CB}" type="pres">
      <dgm:prSet presAssocID="{FB22847C-3F11-FC4F-8A49-45EF4C5E7954}" presName="rootText" presStyleLbl="node3" presStyleIdx="1" presStyleCnt="7">
        <dgm:presLayoutVars>
          <dgm:chPref val="3"/>
        </dgm:presLayoutVars>
      </dgm:prSet>
      <dgm:spPr/>
    </dgm:pt>
    <dgm:pt modelId="{94A44E63-9F06-8D46-94DF-1B1FCBC459FB}" type="pres">
      <dgm:prSet presAssocID="{FB22847C-3F11-FC4F-8A49-45EF4C5E7954}" presName="rootConnector" presStyleLbl="node3" presStyleIdx="1" presStyleCnt="7"/>
      <dgm:spPr/>
    </dgm:pt>
    <dgm:pt modelId="{E30D013B-943D-CE40-8234-0068D00A3F6A}" type="pres">
      <dgm:prSet presAssocID="{FB22847C-3F11-FC4F-8A49-45EF4C5E7954}" presName="hierChild4" presStyleCnt="0"/>
      <dgm:spPr/>
    </dgm:pt>
    <dgm:pt modelId="{736FCB04-834E-A24B-9432-609EE1E6DFE6}" type="pres">
      <dgm:prSet presAssocID="{FB22847C-3F11-FC4F-8A49-45EF4C5E7954}" presName="hierChild5" presStyleCnt="0"/>
      <dgm:spPr/>
    </dgm:pt>
    <dgm:pt modelId="{D6106F36-5342-1040-A0FE-22BA62E932C3}" type="pres">
      <dgm:prSet presAssocID="{257C01E2-E5BE-FA44-A811-806792C7BCE3}" presName="Name37" presStyleLbl="parChTrans1D3" presStyleIdx="2" presStyleCnt="7"/>
      <dgm:spPr/>
    </dgm:pt>
    <dgm:pt modelId="{9A747914-B4D2-5345-95D5-5B74D6192D02}" type="pres">
      <dgm:prSet presAssocID="{F3D08C25-D4C6-D842-9D09-65703AE86BC2}" presName="hierRoot2" presStyleCnt="0">
        <dgm:presLayoutVars>
          <dgm:hierBranch val="init"/>
        </dgm:presLayoutVars>
      </dgm:prSet>
      <dgm:spPr/>
    </dgm:pt>
    <dgm:pt modelId="{BAFF4953-99BB-9B42-8E3C-70E03C626A5D}" type="pres">
      <dgm:prSet presAssocID="{F3D08C25-D4C6-D842-9D09-65703AE86BC2}" presName="rootComposite" presStyleCnt="0"/>
      <dgm:spPr/>
    </dgm:pt>
    <dgm:pt modelId="{F07C13CA-009D-0B42-9C1B-26C5A24212E9}" type="pres">
      <dgm:prSet presAssocID="{F3D08C25-D4C6-D842-9D09-65703AE86BC2}" presName="rootText" presStyleLbl="node3" presStyleIdx="2" presStyleCnt="7">
        <dgm:presLayoutVars>
          <dgm:chPref val="3"/>
        </dgm:presLayoutVars>
      </dgm:prSet>
      <dgm:spPr/>
    </dgm:pt>
    <dgm:pt modelId="{1B96EAC6-697B-014F-A93F-8EA3D62CE092}" type="pres">
      <dgm:prSet presAssocID="{F3D08C25-D4C6-D842-9D09-65703AE86BC2}" presName="rootConnector" presStyleLbl="node3" presStyleIdx="2" presStyleCnt="7"/>
      <dgm:spPr/>
    </dgm:pt>
    <dgm:pt modelId="{7ACC754A-7606-C042-AB1C-226D545050EC}" type="pres">
      <dgm:prSet presAssocID="{F3D08C25-D4C6-D842-9D09-65703AE86BC2}" presName="hierChild4" presStyleCnt="0"/>
      <dgm:spPr/>
    </dgm:pt>
    <dgm:pt modelId="{47C8B7B7-5736-0E4D-92F9-7BADF022893E}" type="pres">
      <dgm:prSet presAssocID="{F3D08C25-D4C6-D842-9D09-65703AE86BC2}" presName="hierChild5" presStyleCnt="0"/>
      <dgm:spPr/>
    </dgm:pt>
    <dgm:pt modelId="{D33F63FE-8A0F-3E4F-88C7-BF2A627BDE8F}" type="pres">
      <dgm:prSet presAssocID="{59FE4379-1AA0-8E4F-93F7-9E2C53C79546}" presName="Name37" presStyleLbl="parChTrans1D3" presStyleIdx="3" presStyleCnt="7"/>
      <dgm:spPr/>
    </dgm:pt>
    <dgm:pt modelId="{4766FA89-FB6E-104E-B8B2-885888BBDFF2}" type="pres">
      <dgm:prSet presAssocID="{017325B6-9886-9949-A4DC-5CE8DD80AF0E}" presName="hierRoot2" presStyleCnt="0">
        <dgm:presLayoutVars>
          <dgm:hierBranch val="init"/>
        </dgm:presLayoutVars>
      </dgm:prSet>
      <dgm:spPr/>
    </dgm:pt>
    <dgm:pt modelId="{8A949586-718A-874D-A9F3-9F47CC1DD1C5}" type="pres">
      <dgm:prSet presAssocID="{017325B6-9886-9949-A4DC-5CE8DD80AF0E}" presName="rootComposite" presStyleCnt="0"/>
      <dgm:spPr/>
    </dgm:pt>
    <dgm:pt modelId="{B2E4F33F-6F86-7345-9754-A65196514CAF}" type="pres">
      <dgm:prSet presAssocID="{017325B6-9886-9949-A4DC-5CE8DD80AF0E}" presName="rootText" presStyleLbl="node3" presStyleIdx="3" presStyleCnt="7" custLinFactNeighborX="1319" custLinFactNeighborY="2112">
        <dgm:presLayoutVars>
          <dgm:chPref val="3"/>
        </dgm:presLayoutVars>
      </dgm:prSet>
      <dgm:spPr/>
    </dgm:pt>
    <dgm:pt modelId="{FD9371CE-EEB2-8A41-83FB-1BBEABC72789}" type="pres">
      <dgm:prSet presAssocID="{017325B6-9886-9949-A4DC-5CE8DD80AF0E}" presName="rootConnector" presStyleLbl="node3" presStyleIdx="3" presStyleCnt="7"/>
      <dgm:spPr/>
    </dgm:pt>
    <dgm:pt modelId="{0B3CA965-24BE-854D-B4EB-41F837969D76}" type="pres">
      <dgm:prSet presAssocID="{017325B6-9886-9949-A4DC-5CE8DD80AF0E}" presName="hierChild4" presStyleCnt="0"/>
      <dgm:spPr/>
    </dgm:pt>
    <dgm:pt modelId="{8997228D-9226-7D47-8E07-98119CDE7FB6}" type="pres">
      <dgm:prSet presAssocID="{017325B6-9886-9949-A4DC-5CE8DD80AF0E}" presName="hierChild5" presStyleCnt="0"/>
      <dgm:spPr/>
    </dgm:pt>
    <dgm:pt modelId="{0CC7B577-57D5-D54E-BE25-950133A8B37C}" type="pres">
      <dgm:prSet presAssocID="{465483F2-6640-E04A-8F69-4224450F8D4F}" presName="Name37" presStyleLbl="parChTrans1D3" presStyleIdx="4" presStyleCnt="7"/>
      <dgm:spPr/>
    </dgm:pt>
    <dgm:pt modelId="{FCF232D4-29E0-834E-B47B-B331BCB78C00}" type="pres">
      <dgm:prSet presAssocID="{C18E0380-9637-EA4D-BE09-8D6728379BF4}" presName="hierRoot2" presStyleCnt="0">
        <dgm:presLayoutVars>
          <dgm:hierBranch val="init"/>
        </dgm:presLayoutVars>
      </dgm:prSet>
      <dgm:spPr/>
    </dgm:pt>
    <dgm:pt modelId="{E61F0856-3022-224F-976C-A2D811F27F2D}" type="pres">
      <dgm:prSet presAssocID="{C18E0380-9637-EA4D-BE09-8D6728379BF4}" presName="rootComposite" presStyleCnt="0"/>
      <dgm:spPr/>
    </dgm:pt>
    <dgm:pt modelId="{C6388424-DD8B-C345-B005-4BD40A02CC88}" type="pres">
      <dgm:prSet presAssocID="{C18E0380-9637-EA4D-BE09-8D6728379BF4}" presName="rootText" presStyleLbl="node3" presStyleIdx="4" presStyleCnt="7">
        <dgm:presLayoutVars>
          <dgm:chPref val="3"/>
        </dgm:presLayoutVars>
      </dgm:prSet>
      <dgm:spPr/>
    </dgm:pt>
    <dgm:pt modelId="{8FD3214A-A11D-5E40-B0E8-8C5491602091}" type="pres">
      <dgm:prSet presAssocID="{C18E0380-9637-EA4D-BE09-8D6728379BF4}" presName="rootConnector" presStyleLbl="node3" presStyleIdx="4" presStyleCnt="7"/>
      <dgm:spPr/>
    </dgm:pt>
    <dgm:pt modelId="{9F5BF659-F9BB-8A44-8592-6FE10936A311}" type="pres">
      <dgm:prSet presAssocID="{C18E0380-9637-EA4D-BE09-8D6728379BF4}" presName="hierChild4" presStyleCnt="0"/>
      <dgm:spPr/>
    </dgm:pt>
    <dgm:pt modelId="{516F905A-9AFE-B74C-9FD5-4F9CE26367DD}" type="pres">
      <dgm:prSet presAssocID="{C18E0380-9637-EA4D-BE09-8D6728379BF4}" presName="hierChild5" presStyleCnt="0"/>
      <dgm:spPr/>
    </dgm:pt>
    <dgm:pt modelId="{87346D65-3C21-0B4C-9E5A-3C1B9B138B0C}" type="pres">
      <dgm:prSet presAssocID="{9F38B8C5-4A29-7B42-8718-744337851588}" presName="Name37" presStyleLbl="parChTrans1D3" presStyleIdx="5" presStyleCnt="7"/>
      <dgm:spPr/>
    </dgm:pt>
    <dgm:pt modelId="{9E195E24-DC8C-AF42-8E03-78C2D5656C27}" type="pres">
      <dgm:prSet presAssocID="{754C8F88-81A1-734E-BE35-67FAFDAF6297}" presName="hierRoot2" presStyleCnt="0">
        <dgm:presLayoutVars>
          <dgm:hierBranch val="init"/>
        </dgm:presLayoutVars>
      </dgm:prSet>
      <dgm:spPr/>
    </dgm:pt>
    <dgm:pt modelId="{63AE18AD-02DE-8249-9DFE-3C2639BC4F96}" type="pres">
      <dgm:prSet presAssocID="{754C8F88-81A1-734E-BE35-67FAFDAF6297}" presName="rootComposite" presStyleCnt="0"/>
      <dgm:spPr/>
    </dgm:pt>
    <dgm:pt modelId="{D55194A9-9CB2-5045-90A7-A8D746235254}" type="pres">
      <dgm:prSet presAssocID="{754C8F88-81A1-734E-BE35-67FAFDAF6297}" presName="rootText" presStyleLbl="node3" presStyleIdx="5" presStyleCnt="7">
        <dgm:presLayoutVars>
          <dgm:chPref val="3"/>
        </dgm:presLayoutVars>
      </dgm:prSet>
      <dgm:spPr/>
    </dgm:pt>
    <dgm:pt modelId="{F5637CC4-E03F-E64E-A096-C16799C3FB05}" type="pres">
      <dgm:prSet presAssocID="{754C8F88-81A1-734E-BE35-67FAFDAF6297}" presName="rootConnector" presStyleLbl="node3" presStyleIdx="5" presStyleCnt="7"/>
      <dgm:spPr/>
    </dgm:pt>
    <dgm:pt modelId="{A276AA9A-6622-8541-9155-97136E0899E6}" type="pres">
      <dgm:prSet presAssocID="{754C8F88-81A1-734E-BE35-67FAFDAF6297}" presName="hierChild4" presStyleCnt="0"/>
      <dgm:spPr/>
    </dgm:pt>
    <dgm:pt modelId="{8018738E-3E93-6447-B142-05E8921A526C}" type="pres">
      <dgm:prSet presAssocID="{754C8F88-81A1-734E-BE35-67FAFDAF6297}" presName="hierChild5" presStyleCnt="0"/>
      <dgm:spPr/>
    </dgm:pt>
    <dgm:pt modelId="{3DDE9F2A-C8C6-FC49-8145-E54BFFC881D9}" type="pres">
      <dgm:prSet presAssocID="{989C42EC-FE36-7F4E-8A55-9DBA93DB5F7E}" presName="Name37" presStyleLbl="parChTrans1D3" presStyleIdx="6" presStyleCnt="7"/>
      <dgm:spPr/>
    </dgm:pt>
    <dgm:pt modelId="{31153A85-7085-5D45-A507-3AA263CB7C3B}" type="pres">
      <dgm:prSet presAssocID="{2AC287A6-9C55-1B4E-9885-4EBB33885AEB}" presName="hierRoot2" presStyleCnt="0">
        <dgm:presLayoutVars>
          <dgm:hierBranch val="init"/>
        </dgm:presLayoutVars>
      </dgm:prSet>
      <dgm:spPr/>
    </dgm:pt>
    <dgm:pt modelId="{0CECF942-B05B-E743-AA44-3991F653047D}" type="pres">
      <dgm:prSet presAssocID="{2AC287A6-9C55-1B4E-9885-4EBB33885AEB}" presName="rootComposite" presStyleCnt="0"/>
      <dgm:spPr/>
    </dgm:pt>
    <dgm:pt modelId="{8FA45724-F8CC-C449-A6AB-3A97C2597E35}" type="pres">
      <dgm:prSet presAssocID="{2AC287A6-9C55-1B4E-9885-4EBB33885AEB}" presName="rootText" presStyleLbl="node3" presStyleIdx="6" presStyleCnt="7">
        <dgm:presLayoutVars>
          <dgm:chPref val="3"/>
        </dgm:presLayoutVars>
      </dgm:prSet>
      <dgm:spPr/>
    </dgm:pt>
    <dgm:pt modelId="{85851EBB-3BBE-1E40-90B8-64B7DB714BE4}" type="pres">
      <dgm:prSet presAssocID="{2AC287A6-9C55-1B4E-9885-4EBB33885AEB}" presName="rootConnector" presStyleLbl="node3" presStyleIdx="6" presStyleCnt="7"/>
      <dgm:spPr/>
    </dgm:pt>
    <dgm:pt modelId="{FAFDF697-A60C-7040-B0C6-A68658318FC6}" type="pres">
      <dgm:prSet presAssocID="{2AC287A6-9C55-1B4E-9885-4EBB33885AEB}" presName="hierChild4" presStyleCnt="0"/>
      <dgm:spPr/>
    </dgm:pt>
    <dgm:pt modelId="{B495E7CC-EED8-8242-8B3C-7B9F718444CE}" type="pres">
      <dgm:prSet presAssocID="{2AC287A6-9C55-1B4E-9885-4EBB33885AEB}" presName="hierChild5" presStyleCnt="0"/>
      <dgm:spPr/>
    </dgm:pt>
    <dgm:pt modelId="{2D30FF47-C16D-CB40-8BE1-8E576F3060D2}" type="pres">
      <dgm:prSet presAssocID="{ACD9BE44-469C-AB4F-B36B-044B7E590193}" presName="hierChild5" presStyleCnt="0"/>
      <dgm:spPr/>
    </dgm:pt>
    <dgm:pt modelId="{D405A12B-48A6-064D-9855-7D8A4BAB7F06}" type="pres">
      <dgm:prSet presAssocID="{9C766B70-94DD-8E40-87FA-A0AFDDBB52B5}" presName="Name37" presStyleLbl="parChTrans1D2" presStyleIdx="1" presStyleCnt="6"/>
      <dgm:spPr/>
    </dgm:pt>
    <dgm:pt modelId="{2021BA94-DEFC-3141-B65F-EB068F17F3BB}" type="pres">
      <dgm:prSet presAssocID="{BD60DE85-CE44-654B-BB95-4A5AF675A8F6}" presName="hierRoot2" presStyleCnt="0">
        <dgm:presLayoutVars>
          <dgm:hierBranch val="init"/>
        </dgm:presLayoutVars>
      </dgm:prSet>
      <dgm:spPr/>
    </dgm:pt>
    <dgm:pt modelId="{FE901371-8D02-7243-9887-B9389593F696}" type="pres">
      <dgm:prSet presAssocID="{BD60DE85-CE44-654B-BB95-4A5AF675A8F6}" presName="rootComposite" presStyleCnt="0"/>
      <dgm:spPr/>
    </dgm:pt>
    <dgm:pt modelId="{FB2CD4A1-B569-904B-9D13-85E73E285A20}" type="pres">
      <dgm:prSet presAssocID="{BD60DE85-CE44-654B-BB95-4A5AF675A8F6}" presName="rootText" presStyleLbl="node2" presStyleIdx="1" presStyleCnt="4">
        <dgm:presLayoutVars>
          <dgm:chPref val="3"/>
        </dgm:presLayoutVars>
      </dgm:prSet>
      <dgm:spPr/>
    </dgm:pt>
    <dgm:pt modelId="{2F5C58A7-82DE-4A43-9DFB-E14C81FCB8FF}" type="pres">
      <dgm:prSet presAssocID="{BD60DE85-CE44-654B-BB95-4A5AF675A8F6}" presName="rootConnector" presStyleLbl="node2" presStyleIdx="1" presStyleCnt="4"/>
      <dgm:spPr/>
    </dgm:pt>
    <dgm:pt modelId="{08447B88-E50F-0F4E-B680-71ABC8B0951F}" type="pres">
      <dgm:prSet presAssocID="{BD60DE85-CE44-654B-BB95-4A5AF675A8F6}" presName="hierChild4" presStyleCnt="0"/>
      <dgm:spPr/>
    </dgm:pt>
    <dgm:pt modelId="{5134372E-D3C4-F249-BDF1-95244591DB0B}" type="pres">
      <dgm:prSet presAssocID="{BD60DE85-CE44-654B-BB95-4A5AF675A8F6}" presName="hierChild5" presStyleCnt="0"/>
      <dgm:spPr/>
    </dgm:pt>
    <dgm:pt modelId="{BFC957EC-0442-5345-A20C-4728802E14B1}" type="pres">
      <dgm:prSet presAssocID="{8E1CAF7F-7A00-4445-BED9-6812012C5E5C}" presName="Name37" presStyleLbl="parChTrans1D2" presStyleIdx="2" presStyleCnt="6"/>
      <dgm:spPr/>
    </dgm:pt>
    <dgm:pt modelId="{ECAAAB83-5C18-F648-8D22-F934A38F6E39}" type="pres">
      <dgm:prSet presAssocID="{5FA927A0-5134-8A4E-9597-02288CC21AE2}" presName="hierRoot2" presStyleCnt="0">
        <dgm:presLayoutVars>
          <dgm:hierBranch val="init"/>
        </dgm:presLayoutVars>
      </dgm:prSet>
      <dgm:spPr/>
    </dgm:pt>
    <dgm:pt modelId="{AA11675A-2F42-8E45-B0E7-D8E4A0A6708B}" type="pres">
      <dgm:prSet presAssocID="{5FA927A0-5134-8A4E-9597-02288CC21AE2}" presName="rootComposite" presStyleCnt="0"/>
      <dgm:spPr/>
    </dgm:pt>
    <dgm:pt modelId="{E35617F4-7E97-FE4D-AE63-5FCC81884D60}" type="pres">
      <dgm:prSet presAssocID="{5FA927A0-5134-8A4E-9597-02288CC21AE2}" presName="rootText" presStyleLbl="node2" presStyleIdx="2" presStyleCnt="4">
        <dgm:presLayoutVars>
          <dgm:chPref val="3"/>
        </dgm:presLayoutVars>
      </dgm:prSet>
      <dgm:spPr/>
    </dgm:pt>
    <dgm:pt modelId="{4DC76350-C2F0-2C49-A738-E86969106C2A}" type="pres">
      <dgm:prSet presAssocID="{5FA927A0-5134-8A4E-9597-02288CC21AE2}" presName="rootConnector" presStyleLbl="node2" presStyleIdx="2" presStyleCnt="4"/>
      <dgm:spPr/>
    </dgm:pt>
    <dgm:pt modelId="{BD83C4A2-8AC4-5047-847E-9589C1B28C4D}" type="pres">
      <dgm:prSet presAssocID="{5FA927A0-5134-8A4E-9597-02288CC21AE2}" presName="hierChild4" presStyleCnt="0"/>
      <dgm:spPr/>
    </dgm:pt>
    <dgm:pt modelId="{0C4A0BE3-5E67-CC4B-8BF1-790238E4718E}" type="pres">
      <dgm:prSet presAssocID="{5FA927A0-5134-8A4E-9597-02288CC21AE2}" presName="hierChild5" presStyleCnt="0"/>
      <dgm:spPr/>
    </dgm:pt>
    <dgm:pt modelId="{EE0C115E-37CE-044A-ACB0-B0F7EC67551D}" type="pres">
      <dgm:prSet presAssocID="{87C80033-F724-0549-AB3C-FD1B880E4A16}" presName="Name37" presStyleLbl="parChTrans1D2" presStyleIdx="3" presStyleCnt="6"/>
      <dgm:spPr/>
    </dgm:pt>
    <dgm:pt modelId="{4DCD9F2F-E6AB-D04B-8133-343BC9D433DB}" type="pres">
      <dgm:prSet presAssocID="{210D7818-BE36-5C47-84FC-BC3DE42AA1E6}" presName="hierRoot2" presStyleCnt="0">
        <dgm:presLayoutVars>
          <dgm:hierBranch val="init"/>
        </dgm:presLayoutVars>
      </dgm:prSet>
      <dgm:spPr/>
    </dgm:pt>
    <dgm:pt modelId="{06D57333-4D2D-AB46-8B5E-2031835D4AEF}" type="pres">
      <dgm:prSet presAssocID="{210D7818-BE36-5C47-84FC-BC3DE42AA1E6}" presName="rootComposite" presStyleCnt="0"/>
      <dgm:spPr/>
    </dgm:pt>
    <dgm:pt modelId="{B7CABEAF-7E6B-9B4E-A366-CF7BD662CB9C}" type="pres">
      <dgm:prSet presAssocID="{210D7818-BE36-5C47-84FC-BC3DE42AA1E6}" presName="rootText" presStyleLbl="node2" presStyleIdx="3" presStyleCnt="4">
        <dgm:presLayoutVars>
          <dgm:chPref val="3"/>
        </dgm:presLayoutVars>
      </dgm:prSet>
      <dgm:spPr/>
    </dgm:pt>
    <dgm:pt modelId="{45FFD258-6E15-5C4C-9B64-5134D13B9629}" type="pres">
      <dgm:prSet presAssocID="{210D7818-BE36-5C47-84FC-BC3DE42AA1E6}" presName="rootConnector" presStyleLbl="node2" presStyleIdx="3" presStyleCnt="4"/>
      <dgm:spPr/>
    </dgm:pt>
    <dgm:pt modelId="{15B877CD-CCF4-BB43-9708-16CAC9AD2435}" type="pres">
      <dgm:prSet presAssocID="{210D7818-BE36-5C47-84FC-BC3DE42AA1E6}" presName="hierChild4" presStyleCnt="0"/>
      <dgm:spPr/>
    </dgm:pt>
    <dgm:pt modelId="{6450E3AD-3F74-064D-8B54-6C84A895C6D9}" type="pres">
      <dgm:prSet presAssocID="{210D7818-BE36-5C47-84FC-BC3DE42AA1E6}" presName="hierChild5" presStyleCnt="0"/>
      <dgm:spPr/>
    </dgm:pt>
    <dgm:pt modelId="{BE5DAD23-A571-314E-8231-2E88D14BCD9D}" type="pres">
      <dgm:prSet presAssocID="{A6BB1CC8-6354-4343-9B0C-1D3FDD189731}" presName="hierChild3" presStyleCnt="0"/>
      <dgm:spPr/>
    </dgm:pt>
    <dgm:pt modelId="{B9F6DDF5-7322-C849-8A18-37CA2E65F9A7}" type="pres">
      <dgm:prSet presAssocID="{CFA39D26-D807-574A-AF16-A2CF805D4475}" presName="Name111" presStyleLbl="parChTrans1D2" presStyleIdx="4" presStyleCnt="6"/>
      <dgm:spPr/>
    </dgm:pt>
    <dgm:pt modelId="{1F59EDEE-9F01-1747-AB8D-C2EDABF6FD89}" type="pres">
      <dgm:prSet presAssocID="{BEA4A959-7FF2-1940-8C7D-04C7CC04FD6C}" presName="hierRoot3" presStyleCnt="0">
        <dgm:presLayoutVars>
          <dgm:hierBranch val="init"/>
        </dgm:presLayoutVars>
      </dgm:prSet>
      <dgm:spPr/>
    </dgm:pt>
    <dgm:pt modelId="{A05FCDDD-DCAB-A346-9BBE-10322896152C}" type="pres">
      <dgm:prSet presAssocID="{BEA4A959-7FF2-1940-8C7D-04C7CC04FD6C}" presName="rootComposite3" presStyleCnt="0"/>
      <dgm:spPr/>
    </dgm:pt>
    <dgm:pt modelId="{83FAE700-1124-1E42-B515-0421CBCC4F17}" type="pres">
      <dgm:prSet presAssocID="{BEA4A959-7FF2-1940-8C7D-04C7CC04FD6C}" presName="rootText3" presStyleLbl="asst1" presStyleIdx="0" presStyleCnt="2">
        <dgm:presLayoutVars>
          <dgm:chPref val="3"/>
        </dgm:presLayoutVars>
      </dgm:prSet>
      <dgm:spPr/>
    </dgm:pt>
    <dgm:pt modelId="{2A830ECC-97F8-814B-84D3-148D9475DF64}" type="pres">
      <dgm:prSet presAssocID="{BEA4A959-7FF2-1940-8C7D-04C7CC04FD6C}" presName="rootConnector3" presStyleLbl="asst1" presStyleIdx="0" presStyleCnt="2"/>
      <dgm:spPr/>
    </dgm:pt>
    <dgm:pt modelId="{5C5BE40F-5F1C-A44D-89C0-8B89B08EAA3C}" type="pres">
      <dgm:prSet presAssocID="{BEA4A959-7FF2-1940-8C7D-04C7CC04FD6C}" presName="hierChild6" presStyleCnt="0"/>
      <dgm:spPr/>
    </dgm:pt>
    <dgm:pt modelId="{20933A2E-2988-BB4E-BDBA-C190D3367127}" type="pres">
      <dgm:prSet presAssocID="{BEA4A959-7FF2-1940-8C7D-04C7CC04FD6C}" presName="hierChild7" presStyleCnt="0"/>
      <dgm:spPr/>
    </dgm:pt>
    <dgm:pt modelId="{FA8077C2-B223-ED49-932B-16A2CB249BD4}" type="pres">
      <dgm:prSet presAssocID="{D3CEA897-AFDB-9C4B-A76C-5709863494AC}" presName="Name111" presStyleLbl="parChTrans1D2" presStyleIdx="5" presStyleCnt="6"/>
      <dgm:spPr/>
    </dgm:pt>
    <dgm:pt modelId="{1FAF3C90-ECAA-B342-B9FC-6C99A27577F5}" type="pres">
      <dgm:prSet presAssocID="{69A7D965-3407-D340-A436-EB07A429C049}" presName="hierRoot3" presStyleCnt="0">
        <dgm:presLayoutVars>
          <dgm:hierBranch val="init"/>
        </dgm:presLayoutVars>
      </dgm:prSet>
      <dgm:spPr/>
    </dgm:pt>
    <dgm:pt modelId="{4861F188-BED4-1C4B-A4F2-1D8A4A23947E}" type="pres">
      <dgm:prSet presAssocID="{69A7D965-3407-D340-A436-EB07A429C049}" presName="rootComposite3" presStyleCnt="0"/>
      <dgm:spPr/>
    </dgm:pt>
    <dgm:pt modelId="{2B5EADDB-4395-CE4C-9E2C-4DFC88738D46}" type="pres">
      <dgm:prSet presAssocID="{69A7D965-3407-D340-A436-EB07A429C049}" presName="rootText3" presStyleLbl="asst1" presStyleIdx="1" presStyleCnt="2">
        <dgm:presLayoutVars>
          <dgm:chPref val="3"/>
        </dgm:presLayoutVars>
      </dgm:prSet>
      <dgm:spPr/>
    </dgm:pt>
    <dgm:pt modelId="{81C63F05-D0D1-DF47-A409-81492CC1F17F}" type="pres">
      <dgm:prSet presAssocID="{69A7D965-3407-D340-A436-EB07A429C049}" presName="rootConnector3" presStyleLbl="asst1" presStyleIdx="1" presStyleCnt="2"/>
      <dgm:spPr/>
    </dgm:pt>
    <dgm:pt modelId="{4D5769A5-461C-7F4C-8DAD-3502A6BC9456}" type="pres">
      <dgm:prSet presAssocID="{69A7D965-3407-D340-A436-EB07A429C049}" presName="hierChild6" presStyleCnt="0"/>
      <dgm:spPr/>
    </dgm:pt>
    <dgm:pt modelId="{49D39FA7-2469-FF4B-AA8D-37F223340548}" type="pres">
      <dgm:prSet presAssocID="{69A7D965-3407-D340-A436-EB07A429C049}" presName="hierChild7" presStyleCnt="0"/>
      <dgm:spPr/>
    </dgm:pt>
  </dgm:ptLst>
  <dgm:cxnLst>
    <dgm:cxn modelId="{79CD9001-9C48-E04D-A891-6ED42508B0F4}" type="presOf" srcId="{9F38B8C5-4A29-7B42-8718-744337851588}" destId="{87346D65-3C21-0B4C-9E5A-3C1B9B138B0C}" srcOrd="0" destOrd="0" presId="urn:microsoft.com/office/officeart/2005/8/layout/orgChart1"/>
    <dgm:cxn modelId="{FADD4616-CE4B-BC43-89C6-32FBB5DBA95D}" type="presOf" srcId="{ACD9BE44-469C-AB4F-B36B-044B7E590193}" destId="{4E6DCEB2-1441-BE4A-B6FD-A833E03AD590}" srcOrd="1" destOrd="0" presId="urn:microsoft.com/office/officeart/2005/8/layout/orgChart1"/>
    <dgm:cxn modelId="{CDA51E20-F10B-574C-A298-AE512CAC0BD8}" srcId="{ACD9BE44-469C-AB4F-B36B-044B7E590193}" destId="{017325B6-9886-9949-A4DC-5CE8DD80AF0E}" srcOrd="3" destOrd="0" parTransId="{59FE4379-1AA0-8E4F-93F7-9E2C53C79546}" sibTransId="{EC2DA654-88C7-9D46-A499-06B0926B851F}"/>
    <dgm:cxn modelId="{3D5F1B21-AD17-9247-8B87-0BAB8DB3C8AE}" type="presOf" srcId="{1B895D88-1F3C-E444-8F2C-FDE9B9247056}" destId="{2C948C9F-7504-904E-B5EE-B381913E4AC1}" srcOrd="1" destOrd="0" presId="urn:microsoft.com/office/officeart/2005/8/layout/orgChart1"/>
    <dgm:cxn modelId="{7AEF8621-3494-CF4F-A901-1440BB0A99D8}" type="presOf" srcId="{69A7D965-3407-D340-A436-EB07A429C049}" destId="{2B5EADDB-4395-CE4C-9E2C-4DFC88738D46}" srcOrd="0" destOrd="0" presId="urn:microsoft.com/office/officeart/2005/8/layout/orgChart1"/>
    <dgm:cxn modelId="{77A52A23-5665-9E41-A6FF-9078671E3831}" type="presOf" srcId="{B124D707-43AC-A048-BFE2-1931C5C82AB7}" destId="{0F9F271B-98E5-7746-978C-21556EDC5963}" srcOrd="1" destOrd="0" presId="urn:microsoft.com/office/officeart/2005/8/layout/orgChart1"/>
    <dgm:cxn modelId="{9DA0552A-D1ED-9149-9148-3E85A4D09D3E}" type="presOf" srcId="{017325B6-9886-9949-A4DC-5CE8DD80AF0E}" destId="{B2E4F33F-6F86-7345-9754-A65196514CAF}" srcOrd="0" destOrd="0" presId="urn:microsoft.com/office/officeart/2005/8/layout/orgChart1"/>
    <dgm:cxn modelId="{9C72292E-EC81-F04B-B900-9CEE54105F1A}" type="presOf" srcId="{017325B6-9886-9949-A4DC-5CE8DD80AF0E}" destId="{FD9371CE-EEB2-8A41-83FB-1BBEABC72789}" srcOrd="1" destOrd="0" presId="urn:microsoft.com/office/officeart/2005/8/layout/orgChart1"/>
    <dgm:cxn modelId="{0E01EC37-9CB6-B842-81A0-F872BA2DB9A9}" type="presOf" srcId="{BEA4A959-7FF2-1940-8C7D-04C7CC04FD6C}" destId="{2A830ECC-97F8-814B-84D3-148D9475DF64}" srcOrd="1" destOrd="0" presId="urn:microsoft.com/office/officeart/2005/8/layout/orgChart1"/>
    <dgm:cxn modelId="{B6AE793D-2F58-E74C-B363-5E05F6E9356C}" type="presOf" srcId="{4F865FAA-2767-924D-B128-6AC5F211BA20}" destId="{3DD6C004-D54C-5645-B5EB-94163EC93C98}" srcOrd="0" destOrd="0" presId="urn:microsoft.com/office/officeart/2005/8/layout/orgChart1"/>
    <dgm:cxn modelId="{A477CC3D-8EA2-7344-BE7F-FCC5B8B0FA33}" type="presOf" srcId="{A6BB1CC8-6354-4343-9B0C-1D3FDD189731}" destId="{C03A688A-94DB-7745-A0E6-CE71F777844D}" srcOrd="0" destOrd="0" presId="urn:microsoft.com/office/officeart/2005/8/layout/orgChart1"/>
    <dgm:cxn modelId="{20A95D3F-48E2-7740-A321-F00859D7C867}" type="presOf" srcId="{754C8F88-81A1-734E-BE35-67FAFDAF6297}" destId="{D55194A9-9CB2-5045-90A7-A8D746235254}" srcOrd="0" destOrd="0" presId="urn:microsoft.com/office/officeart/2005/8/layout/orgChart1"/>
    <dgm:cxn modelId="{DCED3641-2502-CB43-9B20-933F10D827EB}" type="presOf" srcId="{F3D08C25-D4C6-D842-9D09-65703AE86BC2}" destId="{1B96EAC6-697B-014F-A93F-8EA3D62CE092}" srcOrd="1" destOrd="0" presId="urn:microsoft.com/office/officeart/2005/8/layout/orgChart1"/>
    <dgm:cxn modelId="{A3759541-432E-164C-AF06-79D38FBAAC35}" type="presOf" srcId="{1928173D-0087-7040-8096-F7B8872C0842}" destId="{AEC99E81-2553-7F4A-A507-823C1D3BD089}" srcOrd="0" destOrd="0" presId="urn:microsoft.com/office/officeart/2005/8/layout/orgChart1"/>
    <dgm:cxn modelId="{4397DC44-1D3E-0647-BB19-0C42530979FF}" srcId="{ACD9BE44-469C-AB4F-B36B-044B7E590193}" destId="{F3D08C25-D4C6-D842-9D09-65703AE86BC2}" srcOrd="2" destOrd="0" parTransId="{257C01E2-E5BE-FA44-A811-806792C7BCE3}" sibTransId="{1C708DB8-5572-3645-9127-37B9E84C52E3}"/>
    <dgm:cxn modelId="{484C7646-ECCA-F449-951A-9CB604F96CAB}" type="presOf" srcId="{2AC287A6-9C55-1B4E-9885-4EBB33885AEB}" destId="{85851EBB-3BBE-1E40-90B8-64B7DB714BE4}" srcOrd="1" destOrd="0" presId="urn:microsoft.com/office/officeart/2005/8/layout/orgChart1"/>
    <dgm:cxn modelId="{F6CCB046-1AF2-5641-A1F9-3D9AAEE6AF24}" type="presOf" srcId="{8E1CAF7F-7A00-4445-BED9-6812012C5E5C}" destId="{BFC957EC-0442-5345-A20C-4728802E14B1}" srcOrd="0" destOrd="0" presId="urn:microsoft.com/office/officeart/2005/8/layout/orgChart1"/>
    <dgm:cxn modelId="{9581814C-7E40-8E48-876D-005DA4F1EFA4}" srcId="{ACD9BE44-469C-AB4F-B36B-044B7E590193}" destId="{754C8F88-81A1-734E-BE35-67FAFDAF6297}" srcOrd="5" destOrd="0" parTransId="{9F38B8C5-4A29-7B42-8718-744337851588}" sibTransId="{36944349-A909-0F43-AA2A-98992822B250}"/>
    <dgm:cxn modelId="{EAEF534D-0192-1A4E-A3A5-F155FB193B95}" srcId="{A6BB1CC8-6354-4343-9B0C-1D3FDD189731}" destId="{ACD9BE44-469C-AB4F-B36B-044B7E590193}" srcOrd="2" destOrd="0" parTransId="{D3C4DB9B-8B96-F343-8282-FB84C4FB0A21}" sibTransId="{92BD7CF2-DCD6-EC43-936C-65709F6728F8}"/>
    <dgm:cxn modelId="{FA866453-42FB-1B44-8C8A-D3E781C4A8C6}" type="presOf" srcId="{1B895D88-1F3C-E444-8F2C-FDE9B9247056}" destId="{CB8DD865-7119-0342-98FF-3838FB1CE2E7}" srcOrd="0" destOrd="0" presId="urn:microsoft.com/office/officeart/2005/8/layout/orgChart1"/>
    <dgm:cxn modelId="{F165E954-53D0-C242-956E-4E42F3B25927}" type="presOf" srcId="{ACD9BE44-469C-AB4F-B36B-044B7E590193}" destId="{F3BB1283-6FB6-3247-8064-4783227351A4}" srcOrd="0" destOrd="0" presId="urn:microsoft.com/office/officeart/2005/8/layout/orgChart1"/>
    <dgm:cxn modelId="{8543D858-6999-024C-9B65-DCFF8EA52DD8}" type="presOf" srcId="{2AC287A6-9C55-1B4E-9885-4EBB33885AEB}" destId="{8FA45724-F8CC-C449-A6AB-3A97C2597E35}" srcOrd="0" destOrd="0" presId="urn:microsoft.com/office/officeart/2005/8/layout/orgChart1"/>
    <dgm:cxn modelId="{14C2065C-9DD3-674C-AEB4-4A53D8922310}" type="presOf" srcId="{C18E0380-9637-EA4D-BE09-8D6728379BF4}" destId="{C6388424-DD8B-C345-B005-4BD40A02CC88}" srcOrd="0" destOrd="0" presId="urn:microsoft.com/office/officeart/2005/8/layout/orgChart1"/>
    <dgm:cxn modelId="{C2026660-1A89-3D4B-83C1-8686E2032170}" type="presOf" srcId="{210D7818-BE36-5C47-84FC-BC3DE42AA1E6}" destId="{45FFD258-6E15-5C4C-9B64-5134D13B9629}" srcOrd="1" destOrd="0" presId="urn:microsoft.com/office/officeart/2005/8/layout/orgChart1"/>
    <dgm:cxn modelId="{4955376A-08B4-DE40-9348-1062E9D122FC}" type="presOf" srcId="{F3D08C25-D4C6-D842-9D09-65703AE86BC2}" destId="{F07C13CA-009D-0B42-9C1B-26C5A24212E9}" srcOrd="0" destOrd="0" presId="urn:microsoft.com/office/officeart/2005/8/layout/orgChart1"/>
    <dgm:cxn modelId="{9754B76F-F5D7-5C41-8082-CE0C843AA797}" type="presOf" srcId="{B124D707-43AC-A048-BFE2-1931C5C82AB7}" destId="{DEC4F07A-6EAD-4D4C-B416-460ACB981D14}" srcOrd="0" destOrd="0" presId="urn:microsoft.com/office/officeart/2005/8/layout/orgChart1"/>
    <dgm:cxn modelId="{1DDC1272-BBD9-264E-9417-505001C74618}" type="presOf" srcId="{9C766B70-94DD-8E40-87FA-A0AFDDBB52B5}" destId="{D405A12B-48A6-064D-9855-7D8A4BAB7F06}" srcOrd="0" destOrd="0" presId="urn:microsoft.com/office/officeart/2005/8/layout/orgChart1"/>
    <dgm:cxn modelId="{6688A672-4BA0-9F41-8713-FE79143534BF}" type="presOf" srcId="{87C80033-F724-0549-AB3C-FD1B880E4A16}" destId="{EE0C115E-37CE-044A-ACB0-B0F7EC67551D}" srcOrd="0" destOrd="0" presId="urn:microsoft.com/office/officeart/2005/8/layout/orgChart1"/>
    <dgm:cxn modelId="{12920277-15DD-DD4F-8A20-4E397AD05D20}" type="presOf" srcId="{218438D3-0B69-7F4F-ACFD-7CB1992C07C8}" destId="{DECB1020-0DA6-0A42-9523-317D0C77B52D}" srcOrd="0" destOrd="0" presId="urn:microsoft.com/office/officeart/2005/8/layout/orgChart1"/>
    <dgm:cxn modelId="{E7FE7078-702D-0849-9C2E-92293D26DB5B}" srcId="{ACD9BE44-469C-AB4F-B36B-044B7E590193}" destId="{DC79895E-7C20-2D46-8279-EB874346FE01}" srcOrd="0" destOrd="0" parTransId="{4F865FAA-2767-924D-B128-6AC5F211BA20}" sibTransId="{063FBA75-8A24-6C47-93AE-0EEAC0D25240}"/>
    <dgm:cxn modelId="{D4B92479-DF51-8E47-A585-E79784C70914}" type="presOf" srcId="{989C42EC-FE36-7F4E-8A55-9DBA93DB5F7E}" destId="{3DDE9F2A-C8C6-FC49-8145-E54BFFC881D9}" srcOrd="0" destOrd="0" presId="urn:microsoft.com/office/officeart/2005/8/layout/orgChart1"/>
    <dgm:cxn modelId="{30E91A7C-0B1F-3245-BD25-8977630C54A2}" srcId="{ACD9BE44-469C-AB4F-B36B-044B7E590193}" destId="{2AC287A6-9C55-1B4E-9885-4EBB33885AEB}" srcOrd="6" destOrd="0" parTransId="{989C42EC-FE36-7F4E-8A55-9DBA93DB5F7E}" sibTransId="{F3458CE4-C94A-524D-811B-D7F2C64F4EF3}"/>
    <dgm:cxn modelId="{4CCFE180-598C-C94D-95E5-7FD0A24D28BE}" type="presOf" srcId="{6E2A50D6-9F8C-7D48-9E67-797A084FAC40}" destId="{739EB8B0-A5D4-514E-833F-BF3549E73F11}" srcOrd="0" destOrd="0" presId="urn:microsoft.com/office/officeart/2005/8/layout/orgChart1"/>
    <dgm:cxn modelId="{8E7D9781-656D-D848-80C8-42BABA027069}" type="presOf" srcId="{FB22847C-3F11-FC4F-8A49-45EF4C5E7954}" destId="{E9C52B0A-5DCC-9A49-941D-F89F5BDFA2CB}" srcOrd="0" destOrd="0" presId="urn:microsoft.com/office/officeart/2005/8/layout/orgChart1"/>
    <dgm:cxn modelId="{EC546B84-2114-EF4F-A2E9-11E996CE4C5F}" type="presOf" srcId="{5FA927A0-5134-8A4E-9597-02288CC21AE2}" destId="{4DC76350-C2F0-2C49-A738-E86969106C2A}" srcOrd="1" destOrd="0" presId="urn:microsoft.com/office/officeart/2005/8/layout/orgChart1"/>
    <dgm:cxn modelId="{E237CC86-DD4B-9347-A683-F45A437912A9}" srcId="{DC79895E-7C20-2D46-8279-EB874346FE01}" destId="{218438D3-0B69-7F4F-ACFD-7CB1992C07C8}" srcOrd="1" destOrd="0" parTransId="{7001B1B4-43CF-8741-9294-6B5159DE4C28}" sibTransId="{26991E5E-0645-684F-BD59-BD7E0AB845D1}"/>
    <dgm:cxn modelId="{B337968A-D6DA-7247-AD8E-2AB7ECF9C2F6}" srcId="{DC79895E-7C20-2D46-8279-EB874346FE01}" destId="{B124D707-43AC-A048-BFE2-1931C5C82AB7}" srcOrd="0" destOrd="0" parTransId="{C938D9D4-47D0-BE44-A990-7D7BF9FF5900}" sibTransId="{7BDE18C8-8FBA-7241-8BED-1FD75D61A68E}"/>
    <dgm:cxn modelId="{3B248B8C-4BFC-2143-8C77-99AE9F61084D}" type="presOf" srcId="{C938D9D4-47D0-BE44-A990-7D7BF9FF5900}" destId="{A25587BE-B55B-374E-8DE0-E0BAA66DA35B}" srcOrd="0" destOrd="0" presId="urn:microsoft.com/office/officeart/2005/8/layout/orgChart1"/>
    <dgm:cxn modelId="{4821B290-3546-F846-8BF7-C1919BAF0594}" type="presOf" srcId="{5FA927A0-5134-8A4E-9597-02288CC21AE2}" destId="{E35617F4-7E97-FE4D-AE63-5FCC81884D60}" srcOrd="0" destOrd="0" presId="urn:microsoft.com/office/officeart/2005/8/layout/orgChart1"/>
    <dgm:cxn modelId="{B3B84697-32A7-EE4E-867F-C3BE549A4150}" srcId="{A6BB1CC8-6354-4343-9B0C-1D3FDD189731}" destId="{210D7818-BE36-5C47-84FC-BC3DE42AA1E6}" srcOrd="5" destOrd="0" parTransId="{87C80033-F724-0549-AB3C-FD1B880E4A16}" sibTransId="{D595CE8D-2819-E44F-8569-141F60B4A229}"/>
    <dgm:cxn modelId="{8953AA9C-EF9C-6244-AAA0-B310C1EC205C}" type="presOf" srcId="{CFA39D26-D807-574A-AF16-A2CF805D4475}" destId="{B9F6DDF5-7322-C849-8A18-37CA2E65F9A7}" srcOrd="0" destOrd="0" presId="urn:microsoft.com/office/officeart/2005/8/layout/orgChart1"/>
    <dgm:cxn modelId="{2401459F-CA3D-464B-A419-131F91E971A0}" srcId="{A6BB1CC8-6354-4343-9B0C-1D3FDD189731}" destId="{BD60DE85-CE44-654B-BB95-4A5AF675A8F6}" srcOrd="3" destOrd="0" parTransId="{9C766B70-94DD-8E40-87FA-A0AFDDBB52B5}" sibTransId="{62A01DBC-B349-834E-915A-E757E336CF61}"/>
    <dgm:cxn modelId="{351B34A0-6E4D-B349-9622-E7E1A87FCD9C}" type="presOf" srcId="{96E3BF95-2D2C-8145-963D-C63D058FEB38}" destId="{80D34A7D-7251-4D48-9942-03096D996164}" srcOrd="0" destOrd="0" presId="urn:microsoft.com/office/officeart/2005/8/layout/orgChart1"/>
    <dgm:cxn modelId="{856161A1-7BBD-6F47-9523-AF7BF5416DE0}" type="presOf" srcId="{218438D3-0B69-7F4F-ACFD-7CB1992C07C8}" destId="{50942849-A369-3440-82F0-1EA69CCFE3E3}" srcOrd="1" destOrd="0" presId="urn:microsoft.com/office/officeart/2005/8/layout/orgChart1"/>
    <dgm:cxn modelId="{E31510A2-5800-9145-A621-6D4DCDB306A4}" type="presOf" srcId="{BEA4A959-7FF2-1940-8C7D-04C7CC04FD6C}" destId="{83FAE700-1124-1E42-B515-0421CBCC4F17}" srcOrd="0" destOrd="0" presId="urn:microsoft.com/office/officeart/2005/8/layout/orgChart1"/>
    <dgm:cxn modelId="{A5CDE0A3-9C98-AB48-A18B-4C04F9CCF591}" type="presOf" srcId="{59FE4379-1AA0-8E4F-93F7-9E2C53C79546}" destId="{D33F63FE-8A0F-3E4F-88C7-BF2A627BDE8F}" srcOrd="0" destOrd="0" presId="urn:microsoft.com/office/officeart/2005/8/layout/orgChart1"/>
    <dgm:cxn modelId="{5B0CECA9-E4C5-3E40-A042-5A3CB0FBD8D0}" type="presOf" srcId="{257C01E2-E5BE-FA44-A811-806792C7BCE3}" destId="{D6106F36-5342-1040-A0FE-22BA62E932C3}" srcOrd="0" destOrd="0" presId="urn:microsoft.com/office/officeart/2005/8/layout/orgChart1"/>
    <dgm:cxn modelId="{6D392AB0-0B93-4F44-8A51-F1EE15319C2F}" type="presOf" srcId="{DC79895E-7C20-2D46-8279-EB874346FE01}" destId="{ECCFED07-9CB5-3444-AC49-ABB3A9FAB560}" srcOrd="0" destOrd="0" presId="urn:microsoft.com/office/officeart/2005/8/layout/orgChart1"/>
    <dgm:cxn modelId="{71E083B1-1142-DE47-9066-1B76393BC097}" type="presOf" srcId="{754C8F88-81A1-734E-BE35-67FAFDAF6297}" destId="{F5637CC4-E03F-E64E-A096-C16799C3FB05}" srcOrd="1" destOrd="0" presId="urn:microsoft.com/office/officeart/2005/8/layout/orgChart1"/>
    <dgm:cxn modelId="{864D43B4-18B5-7E4E-A510-2C4BB5182D36}" type="presOf" srcId="{210D7818-BE36-5C47-84FC-BC3DE42AA1E6}" destId="{B7CABEAF-7E6B-9B4E-A366-CF7BD662CB9C}" srcOrd="0" destOrd="0" presId="urn:microsoft.com/office/officeart/2005/8/layout/orgChart1"/>
    <dgm:cxn modelId="{1E5121B7-CCB6-714B-A7E7-BAB428BA3A27}" type="presOf" srcId="{69A7D965-3407-D340-A436-EB07A429C049}" destId="{81C63F05-D0D1-DF47-A409-81492CC1F17F}" srcOrd="1" destOrd="0" presId="urn:microsoft.com/office/officeart/2005/8/layout/orgChart1"/>
    <dgm:cxn modelId="{02B31DC1-B984-9043-A937-C6FD6B42C343}" type="presOf" srcId="{FB22847C-3F11-FC4F-8A49-45EF4C5E7954}" destId="{94A44E63-9F06-8D46-94DF-1B1FCBC459FB}" srcOrd="1" destOrd="0" presId="urn:microsoft.com/office/officeart/2005/8/layout/orgChart1"/>
    <dgm:cxn modelId="{B74806C4-4A3E-4A4E-8385-E8AA9BA0A35E}" srcId="{ACD9BE44-469C-AB4F-B36B-044B7E590193}" destId="{FB22847C-3F11-FC4F-8A49-45EF4C5E7954}" srcOrd="1" destOrd="0" parTransId="{1928173D-0087-7040-8096-F7B8872C0842}" sibTransId="{641DA78B-0BAC-B547-8F72-74029C968CDA}"/>
    <dgm:cxn modelId="{CC0479CA-DF6A-8644-AD2D-4F2B59613691}" type="presOf" srcId="{BD60DE85-CE44-654B-BB95-4A5AF675A8F6}" destId="{FB2CD4A1-B569-904B-9D13-85E73E285A20}" srcOrd="0" destOrd="0" presId="urn:microsoft.com/office/officeart/2005/8/layout/orgChart1"/>
    <dgm:cxn modelId="{1742B7CA-01FA-354E-9034-58D3BC604A3B}" srcId="{A6BB1CC8-6354-4343-9B0C-1D3FDD189731}" destId="{69A7D965-3407-D340-A436-EB07A429C049}" srcOrd="1" destOrd="0" parTransId="{D3CEA897-AFDB-9C4B-A76C-5709863494AC}" sibTransId="{30B16401-B458-4642-8AA6-7247FC2CB94C}"/>
    <dgm:cxn modelId="{85F4F1CE-DE55-064C-A428-C5B13D6F2762}" type="presOf" srcId="{C18E0380-9637-EA4D-BE09-8D6728379BF4}" destId="{8FD3214A-A11D-5E40-B0E8-8C5491602091}" srcOrd="1" destOrd="0" presId="urn:microsoft.com/office/officeart/2005/8/layout/orgChart1"/>
    <dgm:cxn modelId="{15A174D5-2623-8A4E-831A-5A494C938A6B}" type="presOf" srcId="{A6BB1CC8-6354-4343-9B0C-1D3FDD189731}" destId="{420B2829-6B73-EA4C-BC9E-D0A88C05EAB5}" srcOrd="1" destOrd="0" presId="urn:microsoft.com/office/officeart/2005/8/layout/orgChart1"/>
    <dgm:cxn modelId="{C0E932D7-EE1A-D746-A0D8-3BDB863909CB}" type="presOf" srcId="{DC79895E-7C20-2D46-8279-EB874346FE01}" destId="{CD324125-30AE-9A4F-9CB8-B7DD025B10E3}" srcOrd="1" destOrd="0" presId="urn:microsoft.com/office/officeart/2005/8/layout/orgChart1"/>
    <dgm:cxn modelId="{85BBABD9-2350-D54C-AE4D-06B7E98E2DE8}" type="presOf" srcId="{D3CEA897-AFDB-9C4B-A76C-5709863494AC}" destId="{FA8077C2-B223-ED49-932B-16A2CB249BD4}" srcOrd="0" destOrd="0" presId="urn:microsoft.com/office/officeart/2005/8/layout/orgChart1"/>
    <dgm:cxn modelId="{869ED6D9-7210-164E-AF98-64341715876C}" srcId="{A6BB1CC8-6354-4343-9B0C-1D3FDD189731}" destId="{BEA4A959-7FF2-1940-8C7D-04C7CC04FD6C}" srcOrd="0" destOrd="0" parTransId="{CFA39D26-D807-574A-AF16-A2CF805D4475}" sibTransId="{11DCCECB-FC30-3A4C-B929-7A18AEABC230}"/>
    <dgm:cxn modelId="{E19A25DE-DA2B-7C43-8118-AE5ACE89CF3B}" type="presOf" srcId="{465483F2-6640-E04A-8F69-4224450F8D4F}" destId="{0CC7B577-57D5-D54E-BE25-950133A8B37C}" srcOrd="0" destOrd="0" presId="urn:microsoft.com/office/officeart/2005/8/layout/orgChart1"/>
    <dgm:cxn modelId="{F019DDE2-90D2-1E44-909C-F7C380FE40C4}" srcId="{6E2A50D6-9F8C-7D48-9E67-797A084FAC40}" destId="{A6BB1CC8-6354-4343-9B0C-1D3FDD189731}" srcOrd="0" destOrd="0" parTransId="{4FFDAE03-8C74-6041-98E5-5A8D2912AEE7}" sibTransId="{4FF336B9-795D-8042-AC1F-9C10209C2E68}"/>
    <dgm:cxn modelId="{4A551AED-7272-5842-99A5-AC1E7A05B631}" type="presOf" srcId="{D3C4DB9B-8B96-F343-8282-FB84C4FB0A21}" destId="{83FD9C5B-C915-2D43-B48F-3AC190361D27}" srcOrd="0" destOrd="0" presId="urn:microsoft.com/office/officeart/2005/8/layout/orgChart1"/>
    <dgm:cxn modelId="{2F621AED-E1AF-3842-98AF-AE89BBE77E50}" srcId="{DC79895E-7C20-2D46-8279-EB874346FE01}" destId="{1B895D88-1F3C-E444-8F2C-FDE9B9247056}" srcOrd="2" destOrd="0" parTransId="{96E3BF95-2D2C-8145-963D-C63D058FEB38}" sibTransId="{9A3E7966-BD14-C448-956F-F32B14FC8F43}"/>
    <dgm:cxn modelId="{19FE8CEF-15B9-D54C-B8A3-2827AF4226E3}" srcId="{A6BB1CC8-6354-4343-9B0C-1D3FDD189731}" destId="{5FA927A0-5134-8A4E-9597-02288CC21AE2}" srcOrd="4" destOrd="0" parTransId="{8E1CAF7F-7A00-4445-BED9-6812012C5E5C}" sibTransId="{D02BE3FB-6AC1-3B4E-B4D6-9A4BCE8BE028}"/>
    <dgm:cxn modelId="{0592BCFC-215A-954C-ACDE-B2CD95EC8CC9}" type="presOf" srcId="{BD60DE85-CE44-654B-BB95-4A5AF675A8F6}" destId="{2F5C58A7-82DE-4A43-9DFB-E14C81FCB8FF}" srcOrd="1" destOrd="0" presId="urn:microsoft.com/office/officeart/2005/8/layout/orgChart1"/>
    <dgm:cxn modelId="{2AFD26FD-6F7D-3444-B7BA-F102ED1C9DF0}" type="presOf" srcId="{7001B1B4-43CF-8741-9294-6B5159DE4C28}" destId="{E01FCE0C-43A9-CB4C-9D2F-DD85ED09BF48}" srcOrd="0" destOrd="0" presId="urn:microsoft.com/office/officeart/2005/8/layout/orgChart1"/>
    <dgm:cxn modelId="{352670FD-F0CC-664A-8458-4E77C2536941}" srcId="{ACD9BE44-469C-AB4F-B36B-044B7E590193}" destId="{C18E0380-9637-EA4D-BE09-8D6728379BF4}" srcOrd="4" destOrd="0" parTransId="{465483F2-6640-E04A-8F69-4224450F8D4F}" sibTransId="{CCBE82D4-2D98-E347-A91E-518C59F82864}"/>
    <dgm:cxn modelId="{8F129FBC-8AC6-E74A-AEB4-9CAF68F46DA7}" type="presParOf" srcId="{739EB8B0-A5D4-514E-833F-BF3549E73F11}" destId="{76C33D38-8B7E-4E48-B3E9-69D361584112}" srcOrd="0" destOrd="0" presId="urn:microsoft.com/office/officeart/2005/8/layout/orgChart1"/>
    <dgm:cxn modelId="{C1EB9E94-E910-7D4C-B1EE-DB9B136CA23A}" type="presParOf" srcId="{76C33D38-8B7E-4E48-B3E9-69D361584112}" destId="{CD77C7AA-B4EA-F34F-87B7-EC6A17BED0EE}" srcOrd="0" destOrd="0" presId="urn:microsoft.com/office/officeart/2005/8/layout/orgChart1"/>
    <dgm:cxn modelId="{15D1CABF-E7FA-A849-9084-092669749A43}" type="presParOf" srcId="{CD77C7AA-B4EA-F34F-87B7-EC6A17BED0EE}" destId="{C03A688A-94DB-7745-A0E6-CE71F777844D}" srcOrd="0" destOrd="0" presId="urn:microsoft.com/office/officeart/2005/8/layout/orgChart1"/>
    <dgm:cxn modelId="{FCF429C6-B89A-DA42-AD06-8CC7FB53C758}" type="presParOf" srcId="{CD77C7AA-B4EA-F34F-87B7-EC6A17BED0EE}" destId="{420B2829-6B73-EA4C-BC9E-D0A88C05EAB5}" srcOrd="1" destOrd="0" presId="urn:microsoft.com/office/officeart/2005/8/layout/orgChart1"/>
    <dgm:cxn modelId="{329C3013-D1A5-064C-A695-B344E31F6927}" type="presParOf" srcId="{76C33D38-8B7E-4E48-B3E9-69D361584112}" destId="{0628E2D3-DF37-CB41-9389-EFE2036367B1}" srcOrd="1" destOrd="0" presId="urn:microsoft.com/office/officeart/2005/8/layout/orgChart1"/>
    <dgm:cxn modelId="{04AF7700-AC06-6841-AA97-97946969F0FC}" type="presParOf" srcId="{0628E2D3-DF37-CB41-9389-EFE2036367B1}" destId="{83FD9C5B-C915-2D43-B48F-3AC190361D27}" srcOrd="0" destOrd="0" presId="urn:microsoft.com/office/officeart/2005/8/layout/orgChart1"/>
    <dgm:cxn modelId="{AD66A4C9-5F32-9642-B94E-5DDDE9D988B6}" type="presParOf" srcId="{0628E2D3-DF37-CB41-9389-EFE2036367B1}" destId="{3527E601-3C80-674D-BDCE-DE94354802A2}" srcOrd="1" destOrd="0" presId="urn:microsoft.com/office/officeart/2005/8/layout/orgChart1"/>
    <dgm:cxn modelId="{0BB0EBE0-4FE2-F74F-A8C1-618E63391F09}" type="presParOf" srcId="{3527E601-3C80-674D-BDCE-DE94354802A2}" destId="{F5C4FCF1-6F3E-254F-BCB4-2FC16B3AEDE3}" srcOrd="0" destOrd="0" presId="urn:microsoft.com/office/officeart/2005/8/layout/orgChart1"/>
    <dgm:cxn modelId="{97A687B7-4CF6-AA45-BBE6-640C13955DB7}" type="presParOf" srcId="{F5C4FCF1-6F3E-254F-BCB4-2FC16B3AEDE3}" destId="{F3BB1283-6FB6-3247-8064-4783227351A4}" srcOrd="0" destOrd="0" presId="urn:microsoft.com/office/officeart/2005/8/layout/orgChart1"/>
    <dgm:cxn modelId="{1EE07CEE-97AF-174F-92C0-28D528DB6F77}" type="presParOf" srcId="{F5C4FCF1-6F3E-254F-BCB4-2FC16B3AEDE3}" destId="{4E6DCEB2-1441-BE4A-B6FD-A833E03AD590}" srcOrd="1" destOrd="0" presId="urn:microsoft.com/office/officeart/2005/8/layout/orgChart1"/>
    <dgm:cxn modelId="{2AADF437-AF0B-BD4D-82DA-438C23BD5CC3}" type="presParOf" srcId="{3527E601-3C80-674D-BDCE-DE94354802A2}" destId="{5BE1F9CE-6EE9-934B-A45C-240F87DE5638}" srcOrd="1" destOrd="0" presId="urn:microsoft.com/office/officeart/2005/8/layout/orgChart1"/>
    <dgm:cxn modelId="{3750F300-88AF-7A42-BCE7-1B929965C22F}" type="presParOf" srcId="{5BE1F9CE-6EE9-934B-A45C-240F87DE5638}" destId="{3DD6C004-D54C-5645-B5EB-94163EC93C98}" srcOrd="0" destOrd="0" presId="urn:microsoft.com/office/officeart/2005/8/layout/orgChart1"/>
    <dgm:cxn modelId="{E72BA060-C30B-D948-803A-E7FC461B275D}" type="presParOf" srcId="{5BE1F9CE-6EE9-934B-A45C-240F87DE5638}" destId="{7EF274D3-FD4A-C941-9665-5E0B3C996D0A}" srcOrd="1" destOrd="0" presId="urn:microsoft.com/office/officeart/2005/8/layout/orgChart1"/>
    <dgm:cxn modelId="{3A901F43-43C2-B044-990C-B67DCBD2F813}" type="presParOf" srcId="{7EF274D3-FD4A-C941-9665-5E0B3C996D0A}" destId="{EB7D0A0D-4C85-5243-8988-F63F1D2A5BC3}" srcOrd="0" destOrd="0" presId="urn:microsoft.com/office/officeart/2005/8/layout/orgChart1"/>
    <dgm:cxn modelId="{3BF86BD6-A96C-D147-8AE0-C7100BAB384B}" type="presParOf" srcId="{EB7D0A0D-4C85-5243-8988-F63F1D2A5BC3}" destId="{ECCFED07-9CB5-3444-AC49-ABB3A9FAB560}" srcOrd="0" destOrd="0" presId="urn:microsoft.com/office/officeart/2005/8/layout/orgChart1"/>
    <dgm:cxn modelId="{EE700E7B-CEF0-634B-8CD2-D4476A77F346}" type="presParOf" srcId="{EB7D0A0D-4C85-5243-8988-F63F1D2A5BC3}" destId="{CD324125-30AE-9A4F-9CB8-B7DD025B10E3}" srcOrd="1" destOrd="0" presId="urn:microsoft.com/office/officeart/2005/8/layout/orgChart1"/>
    <dgm:cxn modelId="{17231FB1-F092-8744-A4CF-196C1FCB8EBF}" type="presParOf" srcId="{7EF274D3-FD4A-C941-9665-5E0B3C996D0A}" destId="{3222617B-E545-2E47-B33C-E33A0DD0AF09}" srcOrd="1" destOrd="0" presId="urn:microsoft.com/office/officeart/2005/8/layout/orgChart1"/>
    <dgm:cxn modelId="{96085AA5-A1CB-3B47-A247-59F19FC2C21B}" type="presParOf" srcId="{3222617B-E545-2E47-B33C-E33A0DD0AF09}" destId="{A25587BE-B55B-374E-8DE0-E0BAA66DA35B}" srcOrd="0" destOrd="0" presId="urn:microsoft.com/office/officeart/2005/8/layout/orgChart1"/>
    <dgm:cxn modelId="{6BAB7FD6-B7C6-8644-BB7D-576BD9386153}" type="presParOf" srcId="{3222617B-E545-2E47-B33C-E33A0DD0AF09}" destId="{74481143-CF18-7C49-958F-8F422B893A3D}" srcOrd="1" destOrd="0" presId="urn:microsoft.com/office/officeart/2005/8/layout/orgChart1"/>
    <dgm:cxn modelId="{AC24032A-86CC-9248-A01F-81BEEE504FF0}" type="presParOf" srcId="{74481143-CF18-7C49-958F-8F422B893A3D}" destId="{D095EE7B-BCCA-9E42-94B8-4D50382EB410}" srcOrd="0" destOrd="0" presId="urn:microsoft.com/office/officeart/2005/8/layout/orgChart1"/>
    <dgm:cxn modelId="{BDF9B731-B9E0-6C4F-B648-1C82D69AFE01}" type="presParOf" srcId="{D095EE7B-BCCA-9E42-94B8-4D50382EB410}" destId="{DEC4F07A-6EAD-4D4C-B416-460ACB981D14}" srcOrd="0" destOrd="0" presId="urn:microsoft.com/office/officeart/2005/8/layout/orgChart1"/>
    <dgm:cxn modelId="{29856BCF-4E76-5247-893A-D90764ACC7A3}" type="presParOf" srcId="{D095EE7B-BCCA-9E42-94B8-4D50382EB410}" destId="{0F9F271B-98E5-7746-978C-21556EDC5963}" srcOrd="1" destOrd="0" presId="urn:microsoft.com/office/officeart/2005/8/layout/orgChart1"/>
    <dgm:cxn modelId="{011232A9-082A-7042-AFB2-E8283BC0E37E}" type="presParOf" srcId="{74481143-CF18-7C49-958F-8F422B893A3D}" destId="{59A9309B-2213-4542-9488-D15B4859347C}" srcOrd="1" destOrd="0" presId="urn:microsoft.com/office/officeart/2005/8/layout/orgChart1"/>
    <dgm:cxn modelId="{3918A2E1-CBEF-904D-ADDC-A2B30B901849}" type="presParOf" srcId="{74481143-CF18-7C49-958F-8F422B893A3D}" destId="{195CC9BA-A290-A347-AA39-F6EC8D4DC395}" srcOrd="2" destOrd="0" presId="urn:microsoft.com/office/officeart/2005/8/layout/orgChart1"/>
    <dgm:cxn modelId="{8357EADB-8C54-0347-BCF2-CB546AB58A05}" type="presParOf" srcId="{3222617B-E545-2E47-B33C-E33A0DD0AF09}" destId="{E01FCE0C-43A9-CB4C-9D2F-DD85ED09BF48}" srcOrd="2" destOrd="0" presId="urn:microsoft.com/office/officeart/2005/8/layout/orgChart1"/>
    <dgm:cxn modelId="{63FF5240-1FF1-B240-9DE9-4F7EA3AC8985}" type="presParOf" srcId="{3222617B-E545-2E47-B33C-E33A0DD0AF09}" destId="{F195BC57-6E0F-1348-A5EF-1CA9EB125E9B}" srcOrd="3" destOrd="0" presId="urn:microsoft.com/office/officeart/2005/8/layout/orgChart1"/>
    <dgm:cxn modelId="{CC5C3DD9-241D-DB43-B0E4-32A9723CC884}" type="presParOf" srcId="{F195BC57-6E0F-1348-A5EF-1CA9EB125E9B}" destId="{E6FBD146-079E-A547-83C3-E9D07A29CF56}" srcOrd="0" destOrd="0" presId="urn:microsoft.com/office/officeart/2005/8/layout/orgChart1"/>
    <dgm:cxn modelId="{58C16652-CBB4-DB4F-9723-BB60165ECE79}" type="presParOf" srcId="{E6FBD146-079E-A547-83C3-E9D07A29CF56}" destId="{DECB1020-0DA6-0A42-9523-317D0C77B52D}" srcOrd="0" destOrd="0" presId="urn:microsoft.com/office/officeart/2005/8/layout/orgChart1"/>
    <dgm:cxn modelId="{0C21368E-C895-E14B-AFE9-CF5E78A22D44}" type="presParOf" srcId="{E6FBD146-079E-A547-83C3-E9D07A29CF56}" destId="{50942849-A369-3440-82F0-1EA69CCFE3E3}" srcOrd="1" destOrd="0" presId="urn:microsoft.com/office/officeart/2005/8/layout/orgChart1"/>
    <dgm:cxn modelId="{BC6379E9-815C-5745-99FB-E63A133F2BEB}" type="presParOf" srcId="{F195BC57-6E0F-1348-A5EF-1CA9EB125E9B}" destId="{61889520-9321-5D4D-8029-9D5519DE27DF}" srcOrd="1" destOrd="0" presId="urn:microsoft.com/office/officeart/2005/8/layout/orgChart1"/>
    <dgm:cxn modelId="{4CA63C2C-CC54-E34E-81EE-60E830ED5C0C}" type="presParOf" srcId="{F195BC57-6E0F-1348-A5EF-1CA9EB125E9B}" destId="{FFC4F975-20DA-0E4B-9ADF-2B2687D25C08}" srcOrd="2" destOrd="0" presId="urn:microsoft.com/office/officeart/2005/8/layout/orgChart1"/>
    <dgm:cxn modelId="{472535D1-70BE-E149-A7FB-EB274D2FF55E}" type="presParOf" srcId="{3222617B-E545-2E47-B33C-E33A0DD0AF09}" destId="{80D34A7D-7251-4D48-9942-03096D996164}" srcOrd="4" destOrd="0" presId="urn:microsoft.com/office/officeart/2005/8/layout/orgChart1"/>
    <dgm:cxn modelId="{7E4723B0-8B19-5D46-9164-2D46810BE2A3}" type="presParOf" srcId="{3222617B-E545-2E47-B33C-E33A0DD0AF09}" destId="{90B86F26-F920-344D-8EF5-08815BAE1EC4}" srcOrd="5" destOrd="0" presId="urn:microsoft.com/office/officeart/2005/8/layout/orgChart1"/>
    <dgm:cxn modelId="{C87564A2-4B1C-844F-8923-3779AECFD8FC}" type="presParOf" srcId="{90B86F26-F920-344D-8EF5-08815BAE1EC4}" destId="{321C4B6A-10DB-1D44-AFC0-8803D9A002A2}" srcOrd="0" destOrd="0" presId="urn:microsoft.com/office/officeart/2005/8/layout/orgChart1"/>
    <dgm:cxn modelId="{8AEF340C-F141-9D4D-BB06-247BDD862634}" type="presParOf" srcId="{321C4B6A-10DB-1D44-AFC0-8803D9A002A2}" destId="{CB8DD865-7119-0342-98FF-3838FB1CE2E7}" srcOrd="0" destOrd="0" presId="urn:microsoft.com/office/officeart/2005/8/layout/orgChart1"/>
    <dgm:cxn modelId="{CBD4A7AC-5488-D049-A037-699FBD9503B5}" type="presParOf" srcId="{321C4B6A-10DB-1D44-AFC0-8803D9A002A2}" destId="{2C948C9F-7504-904E-B5EE-B381913E4AC1}" srcOrd="1" destOrd="0" presId="urn:microsoft.com/office/officeart/2005/8/layout/orgChart1"/>
    <dgm:cxn modelId="{046D3912-CB3A-1543-8A7B-24B2E02A9991}" type="presParOf" srcId="{90B86F26-F920-344D-8EF5-08815BAE1EC4}" destId="{119C39E6-989F-464C-AA1F-F09D4B3D82C7}" srcOrd="1" destOrd="0" presId="urn:microsoft.com/office/officeart/2005/8/layout/orgChart1"/>
    <dgm:cxn modelId="{3B436FC9-7429-1846-8209-5C3863F1812B}" type="presParOf" srcId="{90B86F26-F920-344D-8EF5-08815BAE1EC4}" destId="{0DC869B4-703E-6D4E-A8E6-EA7FEECA79E1}" srcOrd="2" destOrd="0" presId="urn:microsoft.com/office/officeart/2005/8/layout/orgChart1"/>
    <dgm:cxn modelId="{8F1F863F-747D-D54C-A172-E7315F3FFD3A}" type="presParOf" srcId="{7EF274D3-FD4A-C941-9665-5E0B3C996D0A}" destId="{6F53D2A9-F18D-4C45-AF85-CE74218E1263}" srcOrd="2" destOrd="0" presId="urn:microsoft.com/office/officeart/2005/8/layout/orgChart1"/>
    <dgm:cxn modelId="{8817A068-EB58-444D-892D-A7E273BF4A7F}" type="presParOf" srcId="{5BE1F9CE-6EE9-934B-A45C-240F87DE5638}" destId="{AEC99E81-2553-7F4A-A507-823C1D3BD089}" srcOrd="2" destOrd="0" presId="urn:microsoft.com/office/officeart/2005/8/layout/orgChart1"/>
    <dgm:cxn modelId="{370BADF1-9F48-4F44-B755-941A82A0A04A}" type="presParOf" srcId="{5BE1F9CE-6EE9-934B-A45C-240F87DE5638}" destId="{8370CF23-20D8-E84C-8DAC-DA6356B278AA}" srcOrd="3" destOrd="0" presId="urn:microsoft.com/office/officeart/2005/8/layout/orgChart1"/>
    <dgm:cxn modelId="{90BECDCB-3DC3-794B-BC53-74379B8121C7}" type="presParOf" srcId="{8370CF23-20D8-E84C-8DAC-DA6356B278AA}" destId="{12741D0B-357E-3A41-B89C-6035A4355F72}" srcOrd="0" destOrd="0" presId="urn:microsoft.com/office/officeart/2005/8/layout/orgChart1"/>
    <dgm:cxn modelId="{D8F2829E-B7E6-494F-A595-9CB123BF870A}" type="presParOf" srcId="{12741D0B-357E-3A41-B89C-6035A4355F72}" destId="{E9C52B0A-5DCC-9A49-941D-F89F5BDFA2CB}" srcOrd="0" destOrd="0" presId="urn:microsoft.com/office/officeart/2005/8/layout/orgChart1"/>
    <dgm:cxn modelId="{AEC6B2FE-BA86-8141-B213-3604F72571B3}" type="presParOf" srcId="{12741D0B-357E-3A41-B89C-6035A4355F72}" destId="{94A44E63-9F06-8D46-94DF-1B1FCBC459FB}" srcOrd="1" destOrd="0" presId="urn:microsoft.com/office/officeart/2005/8/layout/orgChart1"/>
    <dgm:cxn modelId="{6AFF37D7-A22B-BC45-80F0-4146BE64B2AD}" type="presParOf" srcId="{8370CF23-20D8-E84C-8DAC-DA6356B278AA}" destId="{E30D013B-943D-CE40-8234-0068D00A3F6A}" srcOrd="1" destOrd="0" presId="urn:microsoft.com/office/officeart/2005/8/layout/orgChart1"/>
    <dgm:cxn modelId="{FA8FBA24-D772-0543-B515-452DBEE51370}" type="presParOf" srcId="{8370CF23-20D8-E84C-8DAC-DA6356B278AA}" destId="{736FCB04-834E-A24B-9432-609EE1E6DFE6}" srcOrd="2" destOrd="0" presId="urn:microsoft.com/office/officeart/2005/8/layout/orgChart1"/>
    <dgm:cxn modelId="{7CFA1361-9B25-AB44-9CC1-6C38CDF6A6C1}" type="presParOf" srcId="{5BE1F9CE-6EE9-934B-A45C-240F87DE5638}" destId="{D6106F36-5342-1040-A0FE-22BA62E932C3}" srcOrd="4" destOrd="0" presId="urn:microsoft.com/office/officeart/2005/8/layout/orgChart1"/>
    <dgm:cxn modelId="{054299CD-3B96-AC4E-AF47-E648C9344A7E}" type="presParOf" srcId="{5BE1F9CE-6EE9-934B-A45C-240F87DE5638}" destId="{9A747914-B4D2-5345-95D5-5B74D6192D02}" srcOrd="5" destOrd="0" presId="urn:microsoft.com/office/officeart/2005/8/layout/orgChart1"/>
    <dgm:cxn modelId="{206ACEB8-E3A3-DE4F-9659-9DD50C008FCE}" type="presParOf" srcId="{9A747914-B4D2-5345-95D5-5B74D6192D02}" destId="{BAFF4953-99BB-9B42-8E3C-70E03C626A5D}" srcOrd="0" destOrd="0" presId="urn:microsoft.com/office/officeart/2005/8/layout/orgChart1"/>
    <dgm:cxn modelId="{BF9D0FC6-08D2-214B-B85F-49517E20A79F}" type="presParOf" srcId="{BAFF4953-99BB-9B42-8E3C-70E03C626A5D}" destId="{F07C13CA-009D-0B42-9C1B-26C5A24212E9}" srcOrd="0" destOrd="0" presId="urn:microsoft.com/office/officeart/2005/8/layout/orgChart1"/>
    <dgm:cxn modelId="{86D74A3B-37FC-E34A-AC25-AF873E35225A}" type="presParOf" srcId="{BAFF4953-99BB-9B42-8E3C-70E03C626A5D}" destId="{1B96EAC6-697B-014F-A93F-8EA3D62CE092}" srcOrd="1" destOrd="0" presId="urn:microsoft.com/office/officeart/2005/8/layout/orgChart1"/>
    <dgm:cxn modelId="{3AAADB32-BFBE-C144-8B52-6329A9A99073}" type="presParOf" srcId="{9A747914-B4D2-5345-95D5-5B74D6192D02}" destId="{7ACC754A-7606-C042-AB1C-226D545050EC}" srcOrd="1" destOrd="0" presId="urn:microsoft.com/office/officeart/2005/8/layout/orgChart1"/>
    <dgm:cxn modelId="{F6EEE325-B9C6-BB4C-A56B-C060047EFFF5}" type="presParOf" srcId="{9A747914-B4D2-5345-95D5-5B74D6192D02}" destId="{47C8B7B7-5736-0E4D-92F9-7BADF022893E}" srcOrd="2" destOrd="0" presId="urn:microsoft.com/office/officeart/2005/8/layout/orgChart1"/>
    <dgm:cxn modelId="{E5ECB997-9311-294B-BD55-2B266915DDF4}" type="presParOf" srcId="{5BE1F9CE-6EE9-934B-A45C-240F87DE5638}" destId="{D33F63FE-8A0F-3E4F-88C7-BF2A627BDE8F}" srcOrd="6" destOrd="0" presId="urn:microsoft.com/office/officeart/2005/8/layout/orgChart1"/>
    <dgm:cxn modelId="{E8F7F55D-75FB-E64D-825D-B07D2793DD79}" type="presParOf" srcId="{5BE1F9CE-6EE9-934B-A45C-240F87DE5638}" destId="{4766FA89-FB6E-104E-B8B2-885888BBDFF2}" srcOrd="7" destOrd="0" presId="urn:microsoft.com/office/officeart/2005/8/layout/orgChart1"/>
    <dgm:cxn modelId="{C12F1FF5-4CF9-1A46-8E12-04CACE1A39DB}" type="presParOf" srcId="{4766FA89-FB6E-104E-B8B2-885888BBDFF2}" destId="{8A949586-718A-874D-A9F3-9F47CC1DD1C5}" srcOrd="0" destOrd="0" presId="urn:microsoft.com/office/officeart/2005/8/layout/orgChart1"/>
    <dgm:cxn modelId="{16C9C6E7-7DA6-504B-819E-320301BD2074}" type="presParOf" srcId="{8A949586-718A-874D-A9F3-9F47CC1DD1C5}" destId="{B2E4F33F-6F86-7345-9754-A65196514CAF}" srcOrd="0" destOrd="0" presId="urn:microsoft.com/office/officeart/2005/8/layout/orgChart1"/>
    <dgm:cxn modelId="{53C2ABAA-6454-2E48-A259-AEC78584A505}" type="presParOf" srcId="{8A949586-718A-874D-A9F3-9F47CC1DD1C5}" destId="{FD9371CE-EEB2-8A41-83FB-1BBEABC72789}" srcOrd="1" destOrd="0" presId="urn:microsoft.com/office/officeart/2005/8/layout/orgChart1"/>
    <dgm:cxn modelId="{2B082241-6B9C-D34C-B8CA-DDDE438AEF1F}" type="presParOf" srcId="{4766FA89-FB6E-104E-B8B2-885888BBDFF2}" destId="{0B3CA965-24BE-854D-B4EB-41F837969D76}" srcOrd="1" destOrd="0" presId="urn:microsoft.com/office/officeart/2005/8/layout/orgChart1"/>
    <dgm:cxn modelId="{91030E0E-08C7-6A43-8252-F561AB59CECF}" type="presParOf" srcId="{4766FA89-FB6E-104E-B8B2-885888BBDFF2}" destId="{8997228D-9226-7D47-8E07-98119CDE7FB6}" srcOrd="2" destOrd="0" presId="urn:microsoft.com/office/officeart/2005/8/layout/orgChart1"/>
    <dgm:cxn modelId="{C2379089-EFC9-B44B-AC6F-B5CD1604E0A2}" type="presParOf" srcId="{5BE1F9CE-6EE9-934B-A45C-240F87DE5638}" destId="{0CC7B577-57D5-D54E-BE25-950133A8B37C}" srcOrd="8" destOrd="0" presId="urn:microsoft.com/office/officeart/2005/8/layout/orgChart1"/>
    <dgm:cxn modelId="{A14AEA78-A9BD-BD48-AE5D-0FCD3E92C68B}" type="presParOf" srcId="{5BE1F9CE-6EE9-934B-A45C-240F87DE5638}" destId="{FCF232D4-29E0-834E-B47B-B331BCB78C00}" srcOrd="9" destOrd="0" presId="urn:microsoft.com/office/officeart/2005/8/layout/orgChart1"/>
    <dgm:cxn modelId="{F1ECDE7B-6730-0D45-9EEC-F4CFC9EAEC8A}" type="presParOf" srcId="{FCF232D4-29E0-834E-B47B-B331BCB78C00}" destId="{E61F0856-3022-224F-976C-A2D811F27F2D}" srcOrd="0" destOrd="0" presId="urn:microsoft.com/office/officeart/2005/8/layout/orgChart1"/>
    <dgm:cxn modelId="{53A58C3A-10EF-8B42-8315-A9CA3186919B}" type="presParOf" srcId="{E61F0856-3022-224F-976C-A2D811F27F2D}" destId="{C6388424-DD8B-C345-B005-4BD40A02CC88}" srcOrd="0" destOrd="0" presId="urn:microsoft.com/office/officeart/2005/8/layout/orgChart1"/>
    <dgm:cxn modelId="{B318B2B8-FD81-0B42-B9BF-38115F729D43}" type="presParOf" srcId="{E61F0856-3022-224F-976C-A2D811F27F2D}" destId="{8FD3214A-A11D-5E40-B0E8-8C5491602091}" srcOrd="1" destOrd="0" presId="urn:microsoft.com/office/officeart/2005/8/layout/orgChart1"/>
    <dgm:cxn modelId="{07EC6135-EAEC-384A-A0DA-3075DC07E214}" type="presParOf" srcId="{FCF232D4-29E0-834E-B47B-B331BCB78C00}" destId="{9F5BF659-F9BB-8A44-8592-6FE10936A311}" srcOrd="1" destOrd="0" presId="urn:microsoft.com/office/officeart/2005/8/layout/orgChart1"/>
    <dgm:cxn modelId="{ED719061-5040-6A40-BEAD-0FF543C50518}" type="presParOf" srcId="{FCF232D4-29E0-834E-B47B-B331BCB78C00}" destId="{516F905A-9AFE-B74C-9FD5-4F9CE26367DD}" srcOrd="2" destOrd="0" presId="urn:microsoft.com/office/officeart/2005/8/layout/orgChart1"/>
    <dgm:cxn modelId="{6B926B3B-CB94-8644-ACAC-124564A6E9E4}" type="presParOf" srcId="{5BE1F9CE-6EE9-934B-A45C-240F87DE5638}" destId="{87346D65-3C21-0B4C-9E5A-3C1B9B138B0C}" srcOrd="10" destOrd="0" presId="urn:microsoft.com/office/officeart/2005/8/layout/orgChart1"/>
    <dgm:cxn modelId="{F1843DF1-7FEC-DB4D-B5F4-7CC310592B89}" type="presParOf" srcId="{5BE1F9CE-6EE9-934B-A45C-240F87DE5638}" destId="{9E195E24-DC8C-AF42-8E03-78C2D5656C27}" srcOrd="11" destOrd="0" presId="urn:microsoft.com/office/officeart/2005/8/layout/orgChart1"/>
    <dgm:cxn modelId="{3498BEBA-6411-2442-8BAE-8B0B94E13B04}" type="presParOf" srcId="{9E195E24-DC8C-AF42-8E03-78C2D5656C27}" destId="{63AE18AD-02DE-8249-9DFE-3C2639BC4F96}" srcOrd="0" destOrd="0" presId="urn:microsoft.com/office/officeart/2005/8/layout/orgChart1"/>
    <dgm:cxn modelId="{2573BF1C-52B5-444A-B9B3-88F56A32643D}" type="presParOf" srcId="{63AE18AD-02DE-8249-9DFE-3C2639BC4F96}" destId="{D55194A9-9CB2-5045-90A7-A8D746235254}" srcOrd="0" destOrd="0" presId="urn:microsoft.com/office/officeart/2005/8/layout/orgChart1"/>
    <dgm:cxn modelId="{476048BE-E3D0-3E4B-82E6-41F679D6685D}" type="presParOf" srcId="{63AE18AD-02DE-8249-9DFE-3C2639BC4F96}" destId="{F5637CC4-E03F-E64E-A096-C16799C3FB05}" srcOrd="1" destOrd="0" presId="urn:microsoft.com/office/officeart/2005/8/layout/orgChart1"/>
    <dgm:cxn modelId="{2DA35FA3-FF80-0842-BA94-820A6B18883C}" type="presParOf" srcId="{9E195E24-DC8C-AF42-8E03-78C2D5656C27}" destId="{A276AA9A-6622-8541-9155-97136E0899E6}" srcOrd="1" destOrd="0" presId="urn:microsoft.com/office/officeart/2005/8/layout/orgChart1"/>
    <dgm:cxn modelId="{FEF29CA8-3A58-7C4F-9C13-D677E9851653}" type="presParOf" srcId="{9E195E24-DC8C-AF42-8E03-78C2D5656C27}" destId="{8018738E-3E93-6447-B142-05E8921A526C}" srcOrd="2" destOrd="0" presId="urn:microsoft.com/office/officeart/2005/8/layout/orgChart1"/>
    <dgm:cxn modelId="{288EBAC1-1B0E-F541-BCB8-87AE218F4A7F}" type="presParOf" srcId="{5BE1F9CE-6EE9-934B-A45C-240F87DE5638}" destId="{3DDE9F2A-C8C6-FC49-8145-E54BFFC881D9}" srcOrd="12" destOrd="0" presId="urn:microsoft.com/office/officeart/2005/8/layout/orgChart1"/>
    <dgm:cxn modelId="{1D61B37F-4ECB-DC46-8932-02786B608275}" type="presParOf" srcId="{5BE1F9CE-6EE9-934B-A45C-240F87DE5638}" destId="{31153A85-7085-5D45-A507-3AA263CB7C3B}" srcOrd="13" destOrd="0" presId="urn:microsoft.com/office/officeart/2005/8/layout/orgChart1"/>
    <dgm:cxn modelId="{FAC6FA82-925C-B147-8400-374F133C1FB6}" type="presParOf" srcId="{31153A85-7085-5D45-A507-3AA263CB7C3B}" destId="{0CECF942-B05B-E743-AA44-3991F653047D}" srcOrd="0" destOrd="0" presId="urn:microsoft.com/office/officeart/2005/8/layout/orgChart1"/>
    <dgm:cxn modelId="{B47A8296-1E89-054D-AB7A-F06BB6FD06F7}" type="presParOf" srcId="{0CECF942-B05B-E743-AA44-3991F653047D}" destId="{8FA45724-F8CC-C449-A6AB-3A97C2597E35}" srcOrd="0" destOrd="0" presId="urn:microsoft.com/office/officeart/2005/8/layout/orgChart1"/>
    <dgm:cxn modelId="{6611BEE0-2944-FF45-A68D-47123F7D35D8}" type="presParOf" srcId="{0CECF942-B05B-E743-AA44-3991F653047D}" destId="{85851EBB-3BBE-1E40-90B8-64B7DB714BE4}" srcOrd="1" destOrd="0" presId="urn:microsoft.com/office/officeart/2005/8/layout/orgChart1"/>
    <dgm:cxn modelId="{D0DECF38-B223-6E4F-88B0-76CACAFDF94F}" type="presParOf" srcId="{31153A85-7085-5D45-A507-3AA263CB7C3B}" destId="{FAFDF697-A60C-7040-B0C6-A68658318FC6}" srcOrd="1" destOrd="0" presId="urn:microsoft.com/office/officeart/2005/8/layout/orgChart1"/>
    <dgm:cxn modelId="{5EA59DBA-4A99-5E44-A210-39D946A898EB}" type="presParOf" srcId="{31153A85-7085-5D45-A507-3AA263CB7C3B}" destId="{B495E7CC-EED8-8242-8B3C-7B9F718444CE}" srcOrd="2" destOrd="0" presId="urn:microsoft.com/office/officeart/2005/8/layout/orgChart1"/>
    <dgm:cxn modelId="{C1982751-0DA0-244C-BC78-41051C4A6D34}" type="presParOf" srcId="{3527E601-3C80-674D-BDCE-DE94354802A2}" destId="{2D30FF47-C16D-CB40-8BE1-8E576F3060D2}" srcOrd="2" destOrd="0" presId="urn:microsoft.com/office/officeart/2005/8/layout/orgChart1"/>
    <dgm:cxn modelId="{1E21D39F-43A4-B440-9AD2-264FCAC22758}" type="presParOf" srcId="{0628E2D3-DF37-CB41-9389-EFE2036367B1}" destId="{D405A12B-48A6-064D-9855-7D8A4BAB7F06}" srcOrd="2" destOrd="0" presId="urn:microsoft.com/office/officeart/2005/8/layout/orgChart1"/>
    <dgm:cxn modelId="{1FB207A4-2165-564D-AEDC-8190AF940743}" type="presParOf" srcId="{0628E2D3-DF37-CB41-9389-EFE2036367B1}" destId="{2021BA94-DEFC-3141-B65F-EB068F17F3BB}" srcOrd="3" destOrd="0" presId="urn:microsoft.com/office/officeart/2005/8/layout/orgChart1"/>
    <dgm:cxn modelId="{9EE90E52-3DAB-BA40-AF4A-CF142A6F9852}" type="presParOf" srcId="{2021BA94-DEFC-3141-B65F-EB068F17F3BB}" destId="{FE901371-8D02-7243-9887-B9389593F696}" srcOrd="0" destOrd="0" presId="urn:microsoft.com/office/officeart/2005/8/layout/orgChart1"/>
    <dgm:cxn modelId="{1E8CD525-721F-054B-8919-A3B5C27FC012}" type="presParOf" srcId="{FE901371-8D02-7243-9887-B9389593F696}" destId="{FB2CD4A1-B569-904B-9D13-85E73E285A20}" srcOrd="0" destOrd="0" presId="urn:microsoft.com/office/officeart/2005/8/layout/orgChart1"/>
    <dgm:cxn modelId="{C1D4B47B-7E7E-994C-9AF8-E4B11AB19495}" type="presParOf" srcId="{FE901371-8D02-7243-9887-B9389593F696}" destId="{2F5C58A7-82DE-4A43-9DFB-E14C81FCB8FF}" srcOrd="1" destOrd="0" presId="urn:microsoft.com/office/officeart/2005/8/layout/orgChart1"/>
    <dgm:cxn modelId="{E7AFB0C1-19CE-964C-96B7-2ACBE794FCC7}" type="presParOf" srcId="{2021BA94-DEFC-3141-B65F-EB068F17F3BB}" destId="{08447B88-E50F-0F4E-B680-71ABC8B0951F}" srcOrd="1" destOrd="0" presId="urn:microsoft.com/office/officeart/2005/8/layout/orgChart1"/>
    <dgm:cxn modelId="{DE5CD632-1F0F-4B43-8895-36A70958DE80}" type="presParOf" srcId="{2021BA94-DEFC-3141-B65F-EB068F17F3BB}" destId="{5134372E-D3C4-F249-BDF1-95244591DB0B}" srcOrd="2" destOrd="0" presId="urn:microsoft.com/office/officeart/2005/8/layout/orgChart1"/>
    <dgm:cxn modelId="{BCA034D9-1F4A-D64D-A877-BF27A23A3AC6}" type="presParOf" srcId="{0628E2D3-DF37-CB41-9389-EFE2036367B1}" destId="{BFC957EC-0442-5345-A20C-4728802E14B1}" srcOrd="4" destOrd="0" presId="urn:microsoft.com/office/officeart/2005/8/layout/orgChart1"/>
    <dgm:cxn modelId="{0D8B60DE-9770-FC4A-B974-DE0BA3B563F2}" type="presParOf" srcId="{0628E2D3-DF37-CB41-9389-EFE2036367B1}" destId="{ECAAAB83-5C18-F648-8D22-F934A38F6E39}" srcOrd="5" destOrd="0" presId="urn:microsoft.com/office/officeart/2005/8/layout/orgChart1"/>
    <dgm:cxn modelId="{3B365CAC-3D38-774B-8FF0-E015E83FA687}" type="presParOf" srcId="{ECAAAB83-5C18-F648-8D22-F934A38F6E39}" destId="{AA11675A-2F42-8E45-B0E7-D8E4A0A6708B}" srcOrd="0" destOrd="0" presId="urn:microsoft.com/office/officeart/2005/8/layout/orgChart1"/>
    <dgm:cxn modelId="{FC689C76-0ACD-754F-84A8-9B964B3426FD}" type="presParOf" srcId="{AA11675A-2F42-8E45-B0E7-D8E4A0A6708B}" destId="{E35617F4-7E97-FE4D-AE63-5FCC81884D60}" srcOrd="0" destOrd="0" presId="urn:microsoft.com/office/officeart/2005/8/layout/orgChart1"/>
    <dgm:cxn modelId="{8663449D-1E7B-3E4A-B451-16BD964E9C71}" type="presParOf" srcId="{AA11675A-2F42-8E45-B0E7-D8E4A0A6708B}" destId="{4DC76350-C2F0-2C49-A738-E86969106C2A}" srcOrd="1" destOrd="0" presId="urn:microsoft.com/office/officeart/2005/8/layout/orgChart1"/>
    <dgm:cxn modelId="{6136AFFD-4628-0340-85E4-D13289E3D59E}" type="presParOf" srcId="{ECAAAB83-5C18-F648-8D22-F934A38F6E39}" destId="{BD83C4A2-8AC4-5047-847E-9589C1B28C4D}" srcOrd="1" destOrd="0" presId="urn:microsoft.com/office/officeart/2005/8/layout/orgChart1"/>
    <dgm:cxn modelId="{75A8B863-EE4F-F249-A437-8A26DC523CE7}" type="presParOf" srcId="{ECAAAB83-5C18-F648-8D22-F934A38F6E39}" destId="{0C4A0BE3-5E67-CC4B-8BF1-790238E4718E}" srcOrd="2" destOrd="0" presId="urn:microsoft.com/office/officeart/2005/8/layout/orgChart1"/>
    <dgm:cxn modelId="{6DDED4C2-7E65-1645-BA9A-7C92A7AA1165}" type="presParOf" srcId="{0628E2D3-DF37-CB41-9389-EFE2036367B1}" destId="{EE0C115E-37CE-044A-ACB0-B0F7EC67551D}" srcOrd="6" destOrd="0" presId="urn:microsoft.com/office/officeart/2005/8/layout/orgChart1"/>
    <dgm:cxn modelId="{E1BA88D7-ABB3-9A45-A605-65BAA90ED941}" type="presParOf" srcId="{0628E2D3-DF37-CB41-9389-EFE2036367B1}" destId="{4DCD9F2F-E6AB-D04B-8133-343BC9D433DB}" srcOrd="7" destOrd="0" presId="urn:microsoft.com/office/officeart/2005/8/layout/orgChart1"/>
    <dgm:cxn modelId="{CB87DF3B-0B1F-D847-B152-B8DFBC4630CC}" type="presParOf" srcId="{4DCD9F2F-E6AB-D04B-8133-343BC9D433DB}" destId="{06D57333-4D2D-AB46-8B5E-2031835D4AEF}" srcOrd="0" destOrd="0" presId="urn:microsoft.com/office/officeart/2005/8/layout/orgChart1"/>
    <dgm:cxn modelId="{15D0E581-80B9-3449-BDD4-81A59E311623}" type="presParOf" srcId="{06D57333-4D2D-AB46-8B5E-2031835D4AEF}" destId="{B7CABEAF-7E6B-9B4E-A366-CF7BD662CB9C}" srcOrd="0" destOrd="0" presId="urn:microsoft.com/office/officeart/2005/8/layout/orgChart1"/>
    <dgm:cxn modelId="{1718B876-46E8-FF43-BD0E-240921AC84A7}" type="presParOf" srcId="{06D57333-4D2D-AB46-8B5E-2031835D4AEF}" destId="{45FFD258-6E15-5C4C-9B64-5134D13B9629}" srcOrd="1" destOrd="0" presId="urn:microsoft.com/office/officeart/2005/8/layout/orgChart1"/>
    <dgm:cxn modelId="{6022296B-AC3B-6F4E-B201-CFC4482EE360}" type="presParOf" srcId="{4DCD9F2F-E6AB-D04B-8133-343BC9D433DB}" destId="{15B877CD-CCF4-BB43-9708-16CAC9AD2435}" srcOrd="1" destOrd="0" presId="urn:microsoft.com/office/officeart/2005/8/layout/orgChart1"/>
    <dgm:cxn modelId="{71613895-9F57-704E-A9CE-D1040D471C2E}" type="presParOf" srcId="{4DCD9F2F-E6AB-D04B-8133-343BC9D433DB}" destId="{6450E3AD-3F74-064D-8B54-6C84A895C6D9}" srcOrd="2" destOrd="0" presId="urn:microsoft.com/office/officeart/2005/8/layout/orgChart1"/>
    <dgm:cxn modelId="{E6E06316-0695-3F49-A496-FEAA28BCAAE7}" type="presParOf" srcId="{76C33D38-8B7E-4E48-B3E9-69D361584112}" destId="{BE5DAD23-A571-314E-8231-2E88D14BCD9D}" srcOrd="2" destOrd="0" presId="urn:microsoft.com/office/officeart/2005/8/layout/orgChart1"/>
    <dgm:cxn modelId="{E04C299D-7A1D-5A4A-A82D-525A957A162E}" type="presParOf" srcId="{BE5DAD23-A571-314E-8231-2E88D14BCD9D}" destId="{B9F6DDF5-7322-C849-8A18-37CA2E65F9A7}" srcOrd="0" destOrd="0" presId="urn:microsoft.com/office/officeart/2005/8/layout/orgChart1"/>
    <dgm:cxn modelId="{3E797C53-8C14-E842-8172-3D783DD2DA4C}" type="presParOf" srcId="{BE5DAD23-A571-314E-8231-2E88D14BCD9D}" destId="{1F59EDEE-9F01-1747-AB8D-C2EDABF6FD89}" srcOrd="1" destOrd="0" presId="urn:microsoft.com/office/officeart/2005/8/layout/orgChart1"/>
    <dgm:cxn modelId="{CF18B71F-8025-A14D-A28F-0B0E1FA5586F}" type="presParOf" srcId="{1F59EDEE-9F01-1747-AB8D-C2EDABF6FD89}" destId="{A05FCDDD-DCAB-A346-9BBE-10322896152C}" srcOrd="0" destOrd="0" presId="urn:microsoft.com/office/officeart/2005/8/layout/orgChart1"/>
    <dgm:cxn modelId="{657EDA78-9443-0B46-BB5D-BB485319F0A7}" type="presParOf" srcId="{A05FCDDD-DCAB-A346-9BBE-10322896152C}" destId="{83FAE700-1124-1E42-B515-0421CBCC4F17}" srcOrd="0" destOrd="0" presId="urn:microsoft.com/office/officeart/2005/8/layout/orgChart1"/>
    <dgm:cxn modelId="{22C875DC-BF22-F74D-86FE-C88C973FEFA7}" type="presParOf" srcId="{A05FCDDD-DCAB-A346-9BBE-10322896152C}" destId="{2A830ECC-97F8-814B-84D3-148D9475DF64}" srcOrd="1" destOrd="0" presId="urn:microsoft.com/office/officeart/2005/8/layout/orgChart1"/>
    <dgm:cxn modelId="{9A6ADB50-F75F-EB4A-A33E-52C7091A423E}" type="presParOf" srcId="{1F59EDEE-9F01-1747-AB8D-C2EDABF6FD89}" destId="{5C5BE40F-5F1C-A44D-89C0-8B89B08EAA3C}" srcOrd="1" destOrd="0" presId="urn:microsoft.com/office/officeart/2005/8/layout/orgChart1"/>
    <dgm:cxn modelId="{EB8B58E6-E418-054D-A2CF-FBA0CDC2FD5F}" type="presParOf" srcId="{1F59EDEE-9F01-1747-AB8D-C2EDABF6FD89}" destId="{20933A2E-2988-BB4E-BDBA-C190D3367127}" srcOrd="2" destOrd="0" presId="urn:microsoft.com/office/officeart/2005/8/layout/orgChart1"/>
    <dgm:cxn modelId="{C50776D2-640E-F348-8B7D-9ECBFD714C64}" type="presParOf" srcId="{BE5DAD23-A571-314E-8231-2E88D14BCD9D}" destId="{FA8077C2-B223-ED49-932B-16A2CB249BD4}" srcOrd="2" destOrd="0" presId="urn:microsoft.com/office/officeart/2005/8/layout/orgChart1"/>
    <dgm:cxn modelId="{CA92F499-4351-D64F-A820-C4CE846E956F}" type="presParOf" srcId="{BE5DAD23-A571-314E-8231-2E88D14BCD9D}" destId="{1FAF3C90-ECAA-B342-B9FC-6C99A27577F5}" srcOrd="3" destOrd="0" presId="urn:microsoft.com/office/officeart/2005/8/layout/orgChart1"/>
    <dgm:cxn modelId="{3452018E-42B9-9641-A6AE-C2928541CD0F}" type="presParOf" srcId="{1FAF3C90-ECAA-B342-B9FC-6C99A27577F5}" destId="{4861F188-BED4-1C4B-A4F2-1D8A4A23947E}" srcOrd="0" destOrd="0" presId="urn:microsoft.com/office/officeart/2005/8/layout/orgChart1"/>
    <dgm:cxn modelId="{2AC35C92-CEFC-5244-ABA0-A447E63174FA}" type="presParOf" srcId="{4861F188-BED4-1C4B-A4F2-1D8A4A23947E}" destId="{2B5EADDB-4395-CE4C-9E2C-4DFC88738D46}" srcOrd="0" destOrd="0" presId="urn:microsoft.com/office/officeart/2005/8/layout/orgChart1"/>
    <dgm:cxn modelId="{A052B45F-70F4-5F47-8988-FE94127B6A17}" type="presParOf" srcId="{4861F188-BED4-1C4B-A4F2-1D8A4A23947E}" destId="{81C63F05-D0D1-DF47-A409-81492CC1F17F}" srcOrd="1" destOrd="0" presId="urn:microsoft.com/office/officeart/2005/8/layout/orgChart1"/>
    <dgm:cxn modelId="{3C92B237-5802-CD49-B577-A98C1B80A805}" type="presParOf" srcId="{1FAF3C90-ECAA-B342-B9FC-6C99A27577F5}" destId="{4D5769A5-461C-7F4C-8DAD-3502A6BC9456}" srcOrd="1" destOrd="0" presId="urn:microsoft.com/office/officeart/2005/8/layout/orgChart1"/>
    <dgm:cxn modelId="{4EFD5044-4E94-F845-91BB-C237A4756D34}" type="presParOf" srcId="{1FAF3C90-ECAA-B342-B9FC-6C99A27577F5}" destId="{49D39FA7-2469-FF4B-AA8D-37F22334054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8077C2-B223-ED49-932B-16A2CB249BD4}">
      <dsp:nvSpPr>
        <dsp:cNvPr id="0" name=""/>
        <dsp:cNvSpPr/>
      </dsp:nvSpPr>
      <dsp:spPr>
        <a:xfrm>
          <a:off x="4543066" y="381576"/>
          <a:ext cx="91440" cy="348980"/>
        </a:xfrm>
        <a:custGeom>
          <a:avLst/>
          <a:gdLst/>
          <a:ahLst/>
          <a:cxnLst/>
          <a:rect l="0" t="0" r="0" b="0"/>
          <a:pathLst>
            <a:path>
              <a:moveTo>
                <a:pt x="45720" y="0"/>
              </a:moveTo>
              <a:lnTo>
                <a:pt x="45720" y="348980"/>
              </a:lnTo>
              <a:lnTo>
                <a:pt x="125378" y="3489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6DDF5-7322-C849-8A18-37CA2E65F9A7}">
      <dsp:nvSpPr>
        <dsp:cNvPr id="0" name=""/>
        <dsp:cNvSpPr/>
      </dsp:nvSpPr>
      <dsp:spPr>
        <a:xfrm>
          <a:off x="4463407" y="381576"/>
          <a:ext cx="91440" cy="348980"/>
        </a:xfrm>
        <a:custGeom>
          <a:avLst/>
          <a:gdLst/>
          <a:ahLst/>
          <a:cxnLst/>
          <a:rect l="0" t="0" r="0" b="0"/>
          <a:pathLst>
            <a:path>
              <a:moveTo>
                <a:pt x="125378" y="0"/>
              </a:moveTo>
              <a:lnTo>
                <a:pt x="125378" y="348980"/>
              </a:lnTo>
              <a:lnTo>
                <a:pt x="45720" y="3489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C115E-37CE-044A-ACB0-B0F7EC67551D}">
      <dsp:nvSpPr>
        <dsp:cNvPr id="0" name=""/>
        <dsp:cNvSpPr/>
      </dsp:nvSpPr>
      <dsp:spPr>
        <a:xfrm>
          <a:off x="4588786" y="381576"/>
          <a:ext cx="1376956" cy="697961"/>
        </a:xfrm>
        <a:custGeom>
          <a:avLst/>
          <a:gdLst/>
          <a:ahLst/>
          <a:cxnLst/>
          <a:rect l="0" t="0" r="0" b="0"/>
          <a:pathLst>
            <a:path>
              <a:moveTo>
                <a:pt x="0" y="0"/>
              </a:moveTo>
              <a:lnTo>
                <a:pt x="0" y="618302"/>
              </a:lnTo>
              <a:lnTo>
                <a:pt x="1376956" y="618302"/>
              </a:lnTo>
              <a:lnTo>
                <a:pt x="1376956" y="697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957EC-0442-5345-A20C-4728802E14B1}">
      <dsp:nvSpPr>
        <dsp:cNvPr id="0" name=""/>
        <dsp:cNvSpPr/>
      </dsp:nvSpPr>
      <dsp:spPr>
        <a:xfrm>
          <a:off x="4588786" y="381576"/>
          <a:ext cx="458985" cy="697961"/>
        </a:xfrm>
        <a:custGeom>
          <a:avLst/>
          <a:gdLst/>
          <a:ahLst/>
          <a:cxnLst/>
          <a:rect l="0" t="0" r="0" b="0"/>
          <a:pathLst>
            <a:path>
              <a:moveTo>
                <a:pt x="0" y="0"/>
              </a:moveTo>
              <a:lnTo>
                <a:pt x="0" y="618302"/>
              </a:lnTo>
              <a:lnTo>
                <a:pt x="458985" y="618302"/>
              </a:lnTo>
              <a:lnTo>
                <a:pt x="458985" y="697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5A12B-48A6-064D-9855-7D8A4BAB7F06}">
      <dsp:nvSpPr>
        <dsp:cNvPr id="0" name=""/>
        <dsp:cNvSpPr/>
      </dsp:nvSpPr>
      <dsp:spPr>
        <a:xfrm>
          <a:off x="4129800" y="381576"/>
          <a:ext cx="458985" cy="697961"/>
        </a:xfrm>
        <a:custGeom>
          <a:avLst/>
          <a:gdLst/>
          <a:ahLst/>
          <a:cxnLst/>
          <a:rect l="0" t="0" r="0" b="0"/>
          <a:pathLst>
            <a:path>
              <a:moveTo>
                <a:pt x="458985" y="0"/>
              </a:moveTo>
              <a:lnTo>
                <a:pt x="458985" y="618302"/>
              </a:lnTo>
              <a:lnTo>
                <a:pt x="0" y="618302"/>
              </a:lnTo>
              <a:lnTo>
                <a:pt x="0" y="697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E9F2A-C8C6-FC49-8145-E54BFFC881D9}">
      <dsp:nvSpPr>
        <dsp:cNvPr id="0" name=""/>
        <dsp:cNvSpPr/>
      </dsp:nvSpPr>
      <dsp:spPr>
        <a:xfrm>
          <a:off x="3211830" y="1458864"/>
          <a:ext cx="2753912" cy="159317"/>
        </a:xfrm>
        <a:custGeom>
          <a:avLst/>
          <a:gdLst/>
          <a:ahLst/>
          <a:cxnLst/>
          <a:rect l="0" t="0" r="0" b="0"/>
          <a:pathLst>
            <a:path>
              <a:moveTo>
                <a:pt x="0" y="0"/>
              </a:moveTo>
              <a:lnTo>
                <a:pt x="0" y="79658"/>
              </a:lnTo>
              <a:lnTo>
                <a:pt x="2753912" y="79658"/>
              </a:lnTo>
              <a:lnTo>
                <a:pt x="2753912" y="159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46D65-3C21-0B4C-9E5A-3C1B9B138B0C}">
      <dsp:nvSpPr>
        <dsp:cNvPr id="0" name=""/>
        <dsp:cNvSpPr/>
      </dsp:nvSpPr>
      <dsp:spPr>
        <a:xfrm>
          <a:off x="3211830" y="1458864"/>
          <a:ext cx="1835941" cy="159317"/>
        </a:xfrm>
        <a:custGeom>
          <a:avLst/>
          <a:gdLst/>
          <a:ahLst/>
          <a:cxnLst/>
          <a:rect l="0" t="0" r="0" b="0"/>
          <a:pathLst>
            <a:path>
              <a:moveTo>
                <a:pt x="0" y="0"/>
              </a:moveTo>
              <a:lnTo>
                <a:pt x="0" y="79658"/>
              </a:lnTo>
              <a:lnTo>
                <a:pt x="1835941" y="79658"/>
              </a:lnTo>
              <a:lnTo>
                <a:pt x="1835941" y="159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C7B577-57D5-D54E-BE25-950133A8B37C}">
      <dsp:nvSpPr>
        <dsp:cNvPr id="0" name=""/>
        <dsp:cNvSpPr/>
      </dsp:nvSpPr>
      <dsp:spPr>
        <a:xfrm>
          <a:off x="3211830" y="1458864"/>
          <a:ext cx="917970" cy="159317"/>
        </a:xfrm>
        <a:custGeom>
          <a:avLst/>
          <a:gdLst/>
          <a:ahLst/>
          <a:cxnLst/>
          <a:rect l="0" t="0" r="0" b="0"/>
          <a:pathLst>
            <a:path>
              <a:moveTo>
                <a:pt x="0" y="0"/>
              </a:moveTo>
              <a:lnTo>
                <a:pt x="0" y="79658"/>
              </a:lnTo>
              <a:lnTo>
                <a:pt x="917970" y="79658"/>
              </a:lnTo>
              <a:lnTo>
                <a:pt x="917970" y="159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F63FE-8A0F-3E4F-88C7-BF2A627BDE8F}">
      <dsp:nvSpPr>
        <dsp:cNvPr id="0" name=""/>
        <dsp:cNvSpPr/>
      </dsp:nvSpPr>
      <dsp:spPr>
        <a:xfrm>
          <a:off x="3166110" y="1458864"/>
          <a:ext cx="91440" cy="167328"/>
        </a:xfrm>
        <a:custGeom>
          <a:avLst/>
          <a:gdLst/>
          <a:ahLst/>
          <a:cxnLst/>
          <a:rect l="0" t="0" r="0" b="0"/>
          <a:pathLst>
            <a:path>
              <a:moveTo>
                <a:pt x="45720" y="0"/>
              </a:moveTo>
              <a:lnTo>
                <a:pt x="45720" y="87670"/>
              </a:lnTo>
              <a:lnTo>
                <a:pt x="55726" y="87670"/>
              </a:lnTo>
              <a:lnTo>
                <a:pt x="55726" y="1673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06F36-5342-1040-A0FE-22BA62E932C3}">
      <dsp:nvSpPr>
        <dsp:cNvPr id="0" name=""/>
        <dsp:cNvSpPr/>
      </dsp:nvSpPr>
      <dsp:spPr>
        <a:xfrm>
          <a:off x="2293859" y="1458864"/>
          <a:ext cx="917970" cy="159317"/>
        </a:xfrm>
        <a:custGeom>
          <a:avLst/>
          <a:gdLst/>
          <a:ahLst/>
          <a:cxnLst/>
          <a:rect l="0" t="0" r="0" b="0"/>
          <a:pathLst>
            <a:path>
              <a:moveTo>
                <a:pt x="917970" y="0"/>
              </a:moveTo>
              <a:lnTo>
                <a:pt x="917970" y="79658"/>
              </a:lnTo>
              <a:lnTo>
                <a:pt x="0" y="79658"/>
              </a:lnTo>
              <a:lnTo>
                <a:pt x="0" y="159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99E81-2553-7F4A-A507-823C1D3BD089}">
      <dsp:nvSpPr>
        <dsp:cNvPr id="0" name=""/>
        <dsp:cNvSpPr/>
      </dsp:nvSpPr>
      <dsp:spPr>
        <a:xfrm>
          <a:off x="1375888" y="1458864"/>
          <a:ext cx="1835941" cy="159317"/>
        </a:xfrm>
        <a:custGeom>
          <a:avLst/>
          <a:gdLst/>
          <a:ahLst/>
          <a:cxnLst/>
          <a:rect l="0" t="0" r="0" b="0"/>
          <a:pathLst>
            <a:path>
              <a:moveTo>
                <a:pt x="1835941" y="0"/>
              </a:moveTo>
              <a:lnTo>
                <a:pt x="1835941" y="79658"/>
              </a:lnTo>
              <a:lnTo>
                <a:pt x="0" y="79658"/>
              </a:lnTo>
              <a:lnTo>
                <a:pt x="0" y="159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D34A7D-7251-4D48-9942-03096D996164}">
      <dsp:nvSpPr>
        <dsp:cNvPr id="0" name=""/>
        <dsp:cNvSpPr/>
      </dsp:nvSpPr>
      <dsp:spPr>
        <a:xfrm>
          <a:off x="266197" y="1988370"/>
          <a:ext cx="148734" cy="1349663"/>
        </a:xfrm>
        <a:custGeom>
          <a:avLst/>
          <a:gdLst/>
          <a:ahLst/>
          <a:cxnLst/>
          <a:rect l="0" t="0" r="0" b="0"/>
          <a:pathLst>
            <a:path>
              <a:moveTo>
                <a:pt x="0" y="0"/>
              </a:moveTo>
              <a:lnTo>
                <a:pt x="0" y="1349663"/>
              </a:lnTo>
              <a:lnTo>
                <a:pt x="148734" y="1349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FCE0C-43A9-CB4C-9D2F-DD85ED09BF48}">
      <dsp:nvSpPr>
        <dsp:cNvPr id="0" name=""/>
        <dsp:cNvSpPr/>
      </dsp:nvSpPr>
      <dsp:spPr>
        <a:xfrm>
          <a:off x="266197" y="1988370"/>
          <a:ext cx="157306" cy="862464"/>
        </a:xfrm>
        <a:custGeom>
          <a:avLst/>
          <a:gdLst/>
          <a:ahLst/>
          <a:cxnLst/>
          <a:rect l="0" t="0" r="0" b="0"/>
          <a:pathLst>
            <a:path>
              <a:moveTo>
                <a:pt x="0" y="0"/>
              </a:moveTo>
              <a:lnTo>
                <a:pt x="0" y="862464"/>
              </a:lnTo>
              <a:lnTo>
                <a:pt x="157306" y="8624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587BE-B55B-374E-8DE0-E0BAA66DA35B}">
      <dsp:nvSpPr>
        <dsp:cNvPr id="0" name=""/>
        <dsp:cNvSpPr/>
      </dsp:nvSpPr>
      <dsp:spPr>
        <a:xfrm>
          <a:off x="266197" y="1988370"/>
          <a:ext cx="183032" cy="375268"/>
        </a:xfrm>
        <a:custGeom>
          <a:avLst/>
          <a:gdLst/>
          <a:ahLst/>
          <a:cxnLst/>
          <a:rect l="0" t="0" r="0" b="0"/>
          <a:pathLst>
            <a:path>
              <a:moveTo>
                <a:pt x="0" y="0"/>
              </a:moveTo>
              <a:lnTo>
                <a:pt x="0" y="375268"/>
              </a:lnTo>
              <a:lnTo>
                <a:pt x="183032" y="375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6C004-D54C-5645-B5EB-94163EC93C98}">
      <dsp:nvSpPr>
        <dsp:cNvPr id="0" name=""/>
        <dsp:cNvSpPr/>
      </dsp:nvSpPr>
      <dsp:spPr>
        <a:xfrm>
          <a:off x="569659" y="1458864"/>
          <a:ext cx="2642170" cy="150179"/>
        </a:xfrm>
        <a:custGeom>
          <a:avLst/>
          <a:gdLst/>
          <a:ahLst/>
          <a:cxnLst/>
          <a:rect l="0" t="0" r="0" b="0"/>
          <a:pathLst>
            <a:path>
              <a:moveTo>
                <a:pt x="2642170" y="0"/>
              </a:moveTo>
              <a:lnTo>
                <a:pt x="2642170" y="70520"/>
              </a:lnTo>
              <a:lnTo>
                <a:pt x="0" y="70520"/>
              </a:lnTo>
              <a:lnTo>
                <a:pt x="0" y="1501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D9C5B-C915-2D43-B48F-3AC190361D27}">
      <dsp:nvSpPr>
        <dsp:cNvPr id="0" name=""/>
        <dsp:cNvSpPr/>
      </dsp:nvSpPr>
      <dsp:spPr>
        <a:xfrm>
          <a:off x="3211830" y="381576"/>
          <a:ext cx="1376956" cy="697961"/>
        </a:xfrm>
        <a:custGeom>
          <a:avLst/>
          <a:gdLst/>
          <a:ahLst/>
          <a:cxnLst/>
          <a:rect l="0" t="0" r="0" b="0"/>
          <a:pathLst>
            <a:path>
              <a:moveTo>
                <a:pt x="1376956" y="0"/>
              </a:moveTo>
              <a:lnTo>
                <a:pt x="1376956" y="618302"/>
              </a:lnTo>
              <a:lnTo>
                <a:pt x="0" y="618302"/>
              </a:lnTo>
              <a:lnTo>
                <a:pt x="0" y="697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3A688A-94DB-7745-A0E6-CE71F777844D}">
      <dsp:nvSpPr>
        <dsp:cNvPr id="0" name=""/>
        <dsp:cNvSpPr/>
      </dsp:nvSpPr>
      <dsp:spPr>
        <a:xfrm>
          <a:off x="4209459" y="2249"/>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Incident Command</a:t>
          </a:r>
          <a:endParaRPr lang="en-US" sz="800" kern="1200" dirty="0"/>
        </a:p>
      </dsp:txBody>
      <dsp:txXfrm>
        <a:off x="4209459" y="2249"/>
        <a:ext cx="758653" cy="379326"/>
      </dsp:txXfrm>
    </dsp:sp>
    <dsp:sp modelId="{F3BB1283-6FB6-3247-8064-4783227351A4}">
      <dsp:nvSpPr>
        <dsp:cNvPr id="0" name=""/>
        <dsp:cNvSpPr/>
      </dsp:nvSpPr>
      <dsp:spPr>
        <a:xfrm>
          <a:off x="2832503" y="1079537"/>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Operations Section</a:t>
          </a:r>
        </a:p>
      </dsp:txBody>
      <dsp:txXfrm>
        <a:off x="2832503" y="1079537"/>
        <a:ext cx="758653" cy="379326"/>
      </dsp:txXfrm>
    </dsp:sp>
    <dsp:sp modelId="{ECCFED07-9CB5-3444-AC49-ABB3A9FAB560}">
      <dsp:nvSpPr>
        <dsp:cNvPr id="0" name=""/>
        <dsp:cNvSpPr/>
      </dsp:nvSpPr>
      <dsp:spPr>
        <a:xfrm>
          <a:off x="190332" y="1609043"/>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Public Safety Branch</a:t>
          </a:r>
        </a:p>
      </dsp:txBody>
      <dsp:txXfrm>
        <a:off x="190332" y="1609043"/>
        <a:ext cx="758653" cy="379326"/>
      </dsp:txXfrm>
    </dsp:sp>
    <dsp:sp modelId="{DEC4F07A-6EAD-4D4C-B416-460ACB981D14}">
      <dsp:nvSpPr>
        <dsp:cNvPr id="0" name=""/>
        <dsp:cNvSpPr/>
      </dsp:nvSpPr>
      <dsp:spPr>
        <a:xfrm>
          <a:off x="449230" y="2173975"/>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Police Group</a:t>
          </a:r>
        </a:p>
      </dsp:txBody>
      <dsp:txXfrm>
        <a:off x="449230" y="2173975"/>
        <a:ext cx="758653" cy="379326"/>
      </dsp:txXfrm>
    </dsp:sp>
    <dsp:sp modelId="{DECB1020-0DA6-0A42-9523-317D0C77B52D}">
      <dsp:nvSpPr>
        <dsp:cNvPr id="0" name=""/>
        <dsp:cNvSpPr/>
      </dsp:nvSpPr>
      <dsp:spPr>
        <a:xfrm>
          <a:off x="423504" y="2661171"/>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Fire Group</a:t>
          </a:r>
        </a:p>
      </dsp:txBody>
      <dsp:txXfrm>
        <a:off x="423504" y="2661171"/>
        <a:ext cx="758653" cy="379326"/>
      </dsp:txXfrm>
    </dsp:sp>
    <dsp:sp modelId="{CB8DD865-7119-0342-98FF-3838FB1CE2E7}">
      <dsp:nvSpPr>
        <dsp:cNvPr id="0" name=""/>
        <dsp:cNvSpPr/>
      </dsp:nvSpPr>
      <dsp:spPr>
        <a:xfrm>
          <a:off x="414931" y="3148370"/>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Park Vista Group</a:t>
          </a:r>
        </a:p>
      </dsp:txBody>
      <dsp:txXfrm>
        <a:off x="414931" y="3148370"/>
        <a:ext cx="758653" cy="379326"/>
      </dsp:txXfrm>
    </dsp:sp>
    <dsp:sp modelId="{E9C52B0A-5DCC-9A49-941D-F89F5BDFA2CB}">
      <dsp:nvSpPr>
        <dsp:cNvPr id="0" name=""/>
        <dsp:cNvSpPr/>
      </dsp:nvSpPr>
      <dsp:spPr>
        <a:xfrm>
          <a:off x="996561" y="1618181"/>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Community Facilities &amp; Activities Group</a:t>
          </a:r>
        </a:p>
      </dsp:txBody>
      <dsp:txXfrm>
        <a:off x="996561" y="1618181"/>
        <a:ext cx="758653" cy="379326"/>
      </dsp:txXfrm>
    </dsp:sp>
    <dsp:sp modelId="{F07C13CA-009D-0B42-9C1B-26C5A24212E9}">
      <dsp:nvSpPr>
        <dsp:cNvPr id="0" name=""/>
        <dsp:cNvSpPr/>
      </dsp:nvSpPr>
      <dsp:spPr>
        <a:xfrm>
          <a:off x="1914532" y="1618181"/>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City Operations Group</a:t>
          </a:r>
        </a:p>
      </dsp:txBody>
      <dsp:txXfrm>
        <a:off x="1914532" y="1618181"/>
        <a:ext cx="758653" cy="379326"/>
      </dsp:txXfrm>
    </dsp:sp>
    <dsp:sp modelId="{B2E4F33F-6F86-7345-9754-A65196514CAF}">
      <dsp:nvSpPr>
        <dsp:cNvPr id="0" name=""/>
        <dsp:cNvSpPr/>
      </dsp:nvSpPr>
      <dsp:spPr>
        <a:xfrm>
          <a:off x="2842509" y="1626192"/>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Technical Assistance Group</a:t>
          </a:r>
        </a:p>
      </dsp:txBody>
      <dsp:txXfrm>
        <a:off x="2842509" y="1626192"/>
        <a:ext cx="758653" cy="379326"/>
      </dsp:txXfrm>
    </dsp:sp>
    <dsp:sp modelId="{C6388424-DD8B-C345-B005-4BD40A02CC88}">
      <dsp:nvSpPr>
        <dsp:cNvPr id="0" name=""/>
        <dsp:cNvSpPr/>
      </dsp:nvSpPr>
      <dsp:spPr>
        <a:xfrm>
          <a:off x="3750474" y="1618181"/>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Business Recovery Group</a:t>
          </a:r>
        </a:p>
      </dsp:txBody>
      <dsp:txXfrm>
        <a:off x="3750474" y="1618181"/>
        <a:ext cx="758653" cy="379326"/>
      </dsp:txXfrm>
    </dsp:sp>
    <dsp:sp modelId="{D55194A9-9CB2-5045-90A7-A8D746235254}">
      <dsp:nvSpPr>
        <dsp:cNvPr id="0" name=""/>
        <dsp:cNvSpPr/>
      </dsp:nvSpPr>
      <dsp:spPr>
        <a:xfrm>
          <a:off x="4668445" y="1618181"/>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Government Recovery Group</a:t>
          </a:r>
        </a:p>
      </dsp:txBody>
      <dsp:txXfrm>
        <a:off x="4668445" y="1618181"/>
        <a:ext cx="758653" cy="379326"/>
      </dsp:txXfrm>
    </dsp:sp>
    <dsp:sp modelId="{8FA45724-F8CC-C449-A6AB-3A97C2597E35}">
      <dsp:nvSpPr>
        <dsp:cNvPr id="0" name=""/>
        <dsp:cNvSpPr/>
      </dsp:nvSpPr>
      <dsp:spPr>
        <a:xfrm>
          <a:off x="5586416" y="1618181"/>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Community Recovery Group</a:t>
          </a:r>
        </a:p>
      </dsp:txBody>
      <dsp:txXfrm>
        <a:off x="5586416" y="1618181"/>
        <a:ext cx="758653" cy="379326"/>
      </dsp:txXfrm>
    </dsp:sp>
    <dsp:sp modelId="{FB2CD4A1-B569-904B-9D13-85E73E285A20}">
      <dsp:nvSpPr>
        <dsp:cNvPr id="0" name=""/>
        <dsp:cNvSpPr/>
      </dsp:nvSpPr>
      <dsp:spPr>
        <a:xfrm>
          <a:off x="3750474" y="1079537"/>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Planning Section</a:t>
          </a:r>
        </a:p>
      </dsp:txBody>
      <dsp:txXfrm>
        <a:off x="3750474" y="1079537"/>
        <a:ext cx="758653" cy="379326"/>
      </dsp:txXfrm>
    </dsp:sp>
    <dsp:sp modelId="{E35617F4-7E97-FE4D-AE63-5FCC81884D60}">
      <dsp:nvSpPr>
        <dsp:cNvPr id="0" name=""/>
        <dsp:cNvSpPr/>
      </dsp:nvSpPr>
      <dsp:spPr>
        <a:xfrm>
          <a:off x="4668445" y="1079537"/>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Logistics Section</a:t>
          </a:r>
        </a:p>
      </dsp:txBody>
      <dsp:txXfrm>
        <a:off x="4668445" y="1079537"/>
        <a:ext cx="758653" cy="379326"/>
      </dsp:txXfrm>
    </dsp:sp>
    <dsp:sp modelId="{B7CABEAF-7E6B-9B4E-A366-CF7BD662CB9C}">
      <dsp:nvSpPr>
        <dsp:cNvPr id="0" name=""/>
        <dsp:cNvSpPr/>
      </dsp:nvSpPr>
      <dsp:spPr>
        <a:xfrm>
          <a:off x="5586416" y="1079537"/>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Finance Section</a:t>
          </a:r>
        </a:p>
      </dsp:txBody>
      <dsp:txXfrm>
        <a:off x="5586416" y="1079537"/>
        <a:ext cx="758653" cy="379326"/>
      </dsp:txXfrm>
    </dsp:sp>
    <dsp:sp modelId="{83FAE700-1124-1E42-B515-0421CBCC4F17}">
      <dsp:nvSpPr>
        <dsp:cNvPr id="0" name=""/>
        <dsp:cNvSpPr/>
      </dsp:nvSpPr>
      <dsp:spPr>
        <a:xfrm>
          <a:off x="3750474" y="540893"/>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PIO</a:t>
          </a:r>
        </a:p>
      </dsp:txBody>
      <dsp:txXfrm>
        <a:off x="3750474" y="540893"/>
        <a:ext cx="758653" cy="379326"/>
      </dsp:txXfrm>
    </dsp:sp>
    <dsp:sp modelId="{2B5EADDB-4395-CE4C-9E2C-4DFC88738D46}">
      <dsp:nvSpPr>
        <dsp:cNvPr id="0" name=""/>
        <dsp:cNvSpPr/>
      </dsp:nvSpPr>
      <dsp:spPr>
        <a:xfrm>
          <a:off x="4668445" y="540893"/>
          <a:ext cx="758653" cy="379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Safety Officer</a:t>
          </a:r>
        </a:p>
      </dsp:txBody>
      <dsp:txXfrm>
        <a:off x="4668445" y="540893"/>
        <a:ext cx="758653" cy="3793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8E25-44E2-9247-BB77-4EC561DE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Salido Family</dc:creator>
  <cp:keywords/>
  <dc:description/>
  <cp:lastModifiedBy>Randal Collins</cp:lastModifiedBy>
  <cp:revision>2</cp:revision>
  <cp:lastPrinted>2017-09-05T21:49:00Z</cp:lastPrinted>
  <dcterms:created xsi:type="dcterms:W3CDTF">2020-05-04T21:11:00Z</dcterms:created>
  <dcterms:modified xsi:type="dcterms:W3CDTF">2020-05-04T21:11:00Z</dcterms:modified>
</cp:coreProperties>
</file>